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B5D" w:rsidRPr="0084064B" w:rsidRDefault="00F10966" w:rsidP="00F10966">
      <w:pPr>
        <w:ind w:firstLine="0"/>
        <w:jc w:val="center"/>
        <w:rPr>
          <w:b/>
          <w:szCs w:val="26"/>
        </w:rPr>
      </w:pPr>
      <w:r w:rsidRPr="006A441A">
        <w:rPr>
          <w:b/>
          <w:szCs w:val="26"/>
        </w:rPr>
        <w:t xml:space="preserve">РЕЗОЛЮЦИЯ </w:t>
      </w:r>
      <w:r w:rsidRPr="006A441A">
        <w:rPr>
          <w:b/>
          <w:szCs w:val="26"/>
        </w:rPr>
        <w:br/>
      </w:r>
      <w:r w:rsidR="000F2FD3">
        <w:rPr>
          <w:b/>
          <w:szCs w:val="26"/>
          <w:lang w:val="en-US"/>
        </w:rPr>
        <w:t>IV</w:t>
      </w:r>
      <w:r w:rsidR="009E28C2" w:rsidRPr="00D653F4">
        <w:rPr>
          <w:b/>
          <w:szCs w:val="26"/>
        </w:rPr>
        <w:t xml:space="preserve"> </w:t>
      </w:r>
      <w:r w:rsidR="00CE7DC9">
        <w:rPr>
          <w:b/>
          <w:szCs w:val="26"/>
        </w:rPr>
        <w:t xml:space="preserve">Всероссийской </w:t>
      </w:r>
      <w:r w:rsidR="00D96A99" w:rsidRPr="006A441A">
        <w:rPr>
          <w:b/>
          <w:szCs w:val="26"/>
        </w:rPr>
        <w:t>научно-практической конференции</w:t>
      </w:r>
      <w:r w:rsidR="007144E1" w:rsidRPr="006A441A">
        <w:rPr>
          <w:b/>
          <w:szCs w:val="26"/>
        </w:rPr>
        <w:t xml:space="preserve"> </w:t>
      </w:r>
    </w:p>
    <w:p w:rsidR="00D96A99" w:rsidRPr="006A441A" w:rsidRDefault="00D96A99" w:rsidP="00F10966">
      <w:pPr>
        <w:ind w:firstLine="0"/>
        <w:jc w:val="center"/>
        <w:rPr>
          <w:b/>
          <w:szCs w:val="26"/>
        </w:rPr>
      </w:pPr>
      <w:r w:rsidRPr="006A441A">
        <w:rPr>
          <w:b/>
          <w:szCs w:val="26"/>
        </w:rPr>
        <w:t>«Ц</w:t>
      </w:r>
      <w:r w:rsidR="00F10966" w:rsidRPr="006A441A">
        <w:rPr>
          <w:b/>
          <w:szCs w:val="26"/>
        </w:rPr>
        <w:t xml:space="preserve">ентр </w:t>
      </w:r>
      <w:r w:rsidR="00466B5D" w:rsidRPr="00466B5D">
        <w:rPr>
          <w:b/>
          <w:szCs w:val="26"/>
        </w:rPr>
        <w:t>“</w:t>
      </w:r>
      <w:r w:rsidRPr="006A441A">
        <w:rPr>
          <w:b/>
          <w:szCs w:val="26"/>
        </w:rPr>
        <w:t>Т</w:t>
      </w:r>
      <w:r w:rsidR="00F10966" w:rsidRPr="006A441A">
        <w:rPr>
          <w:b/>
          <w:szCs w:val="26"/>
        </w:rPr>
        <w:t>очка роста</w:t>
      </w:r>
      <w:r w:rsidR="00466B5D" w:rsidRPr="00466B5D">
        <w:rPr>
          <w:b/>
          <w:szCs w:val="26"/>
        </w:rPr>
        <w:t>”</w:t>
      </w:r>
      <w:r w:rsidR="00F10966" w:rsidRPr="006A441A">
        <w:rPr>
          <w:b/>
          <w:szCs w:val="26"/>
        </w:rPr>
        <w:t xml:space="preserve"> – ресурс развития современного регионального образования</w:t>
      </w:r>
      <w:r w:rsidRPr="006A441A">
        <w:rPr>
          <w:b/>
          <w:szCs w:val="26"/>
        </w:rPr>
        <w:t>»</w:t>
      </w:r>
    </w:p>
    <w:p w:rsidR="00F10966" w:rsidRPr="006A441A" w:rsidRDefault="00F10966" w:rsidP="00F10966">
      <w:pPr>
        <w:ind w:firstLine="0"/>
        <w:jc w:val="center"/>
        <w:rPr>
          <w:b/>
          <w:szCs w:val="26"/>
        </w:rPr>
      </w:pPr>
    </w:p>
    <w:p w:rsidR="00D96A99" w:rsidRPr="006A441A" w:rsidRDefault="0084064B" w:rsidP="00F10966">
      <w:pPr>
        <w:ind w:firstLine="0"/>
        <w:jc w:val="center"/>
        <w:rPr>
          <w:b/>
          <w:szCs w:val="26"/>
        </w:rPr>
      </w:pPr>
      <w:r>
        <w:rPr>
          <w:b/>
          <w:szCs w:val="26"/>
        </w:rPr>
        <w:t>30</w:t>
      </w:r>
      <w:r w:rsidR="00CC1B55" w:rsidRPr="006A441A">
        <w:rPr>
          <w:b/>
          <w:szCs w:val="26"/>
        </w:rPr>
        <w:t xml:space="preserve"> </w:t>
      </w:r>
      <w:r>
        <w:rPr>
          <w:b/>
          <w:szCs w:val="26"/>
        </w:rPr>
        <w:t>марта</w:t>
      </w:r>
      <w:r w:rsidR="00CC1B55" w:rsidRPr="006A441A">
        <w:rPr>
          <w:b/>
          <w:szCs w:val="26"/>
        </w:rPr>
        <w:t xml:space="preserve"> 202</w:t>
      </w:r>
      <w:r>
        <w:rPr>
          <w:b/>
          <w:szCs w:val="26"/>
        </w:rPr>
        <w:t>6</w:t>
      </w:r>
      <w:r w:rsidR="007144E1" w:rsidRPr="006A441A">
        <w:rPr>
          <w:b/>
          <w:szCs w:val="26"/>
        </w:rPr>
        <w:t xml:space="preserve"> </w:t>
      </w:r>
      <w:r w:rsidR="00D96A99" w:rsidRPr="006A441A">
        <w:rPr>
          <w:b/>
          <w:szCs w:val="26"/>
        </w:rPr>
        <w:t>г.</w:t>
      </w:r>
      <w:r w:rsidR="007144E1" w:rsidRPr="006A441A">
        <w:rPr>
          <w:b/>
          <w:szCs w:val="26"/>
        </w:rPr>
        <w:t xml:space="preserve"> </w:t>
      </w:r>
      <w:r w:rsidR="00F10966" w:rsidRPr="006A441A">
        <w:rPr>
          <w:b/>
          <w:szCs w:val="26"/>
        </w:rPr>
        <w:tab/>
      </w:r>
      <w:r w:rsidR="00F10966" w:rsidRPr="006A441A">
        <w:rPr>
          <w:b/>
          <w:szCs w:val="26"/>
        </w:rPr>
        <w:tab/>
      </w:r>
      <w:r w:rsidR="00F10966" w:rsidRPr="006A441A">
        <w:rPr>
          <w:b/>
          <w:szCs w:val="26"/>
        </w:rPr>
        <w:tab/>
      </w:r>
      <w:r w:rsidR="006A441A">
        <w:rPr>
          <w:b/>
          <w:szCs w:val="26"/>
        </w:rPr>
        <w:tab/>
      </w:r>
      <w:r w:rsidR="006A441A">
        <w:rPr>
          <w:b/>
          <w:szCs w:val="26"/>
        </w:rPr>
        <w:tab/>
      </w:r>
      <w:r>
        <w:rPr>
          <w:b/>
          <w:szCs w:val="26"/>
        </w:rPr>
        <w:t>г.</w:t>
      </w:r>
      <w:r w:rsidR="009E28C2">
        <w:rPr>
          <w:b/>
          <w:szCs w:val="26"/>
        </w:rPr>
        <w:t xml:space="preserve"> </w:t>
      </w:r>
      <w:r>
        <w:rPr>
          <w:b/>
          <w:szCs w:val="26"/>
        </w:rPr>
        <w:t>Аксай</w:t>
      </w:r>
      <w:r w:rsidR="009E28C2">
        <w:rPr>
          <w:b/>
          <w:szCs w:val="26"/>
        </w:rPr>
        <w:t xml:space="preserve"> Ростовской области</w:t>
      </w:r>
    </w:p>
    <w:p w:rsidR="007144E1" w:rsidRPr="006A441A" w:rsidRDefault="007144E1" w:rsidP="00EC23D8">
      <w:pPr>
        <w:rPr>
          <w:b/>
          <w:szCs w:val="26"/>
        </w:rPr>
      </w:pPr>
    </w:p>
    <w:p w:rsidR="007144E1" w:rsidRPr="006A441A" w:rsidRDefault="00524979" w:rsidP="007144E1">
      <w:pPr>
        <w:rPr>
          <w:color w:val="222222"/>
          <w:szCs w:val="26"/>
        </w:rPr>
      </w:pPr>
      <w:r w:rsidRPr="006A441A">
        <w:rPr>
          <w:szCs w:val="26"/>
        </w:rPr>
        <w:t xml:space="preserve">Кафедрами естественнонаучного образования и социальных коммуникаций и технологий </w:t>
      </w:r>
      <w:r w:rsidR="00CC1B55" w:rsidRPr="006A441A">
        <w:rPr>
          <w:szCs w:val="26"/>
        </w:rPr>
        <w:t>ГА</w:t>
      </w:r>
      <w:r w:rsidRPr="006A441A">
        <w:rPr>
          <w:szCs w:val="26"/>
        </w:rPr>
        <w:t xml:space="preserve">У ДПО </w:t>
      </w:r>
      <w:r w:rsidR="00EC23D8" w:rsidRPr="006A441A">
        <w:rPr>
          <w:szCs w:val="26"/>
        </w:rPr>
        <w:t xml:space="preserve">РО </w:t>
      </w:r>
      <w:r w:rsidR="00B4336E" w:rsidRPr="006A441A">
        <w:rPr>
          <w:szCs w:val="26"/>
        </w:rPr>
        <w:t>ИРО</w:t>
      </w:r>
      <w:r w:rsidR="00CC1B55" w:rsidRPr="006A441A">
        <w:rPr>
          <w:szCs w:val="26"/>
        </w:rPr>
        <w:t xml:space="preserve"> </w:t>
      </w:r>
      <w:r w:rsidR="00C908D4">
        <w:rPr>
          <w:szCs w:val="26"/>
        </w:rPr>
        <w:t>н</w:t>
      </w:r>
      <w:r w:rsidR="00CC1B55" w:rsidRPr="006A441A">
        <w:rPr>
          <w:szCs w:val="26"/>
        </w:rPr>
        <w:t xml:space="preserve">а базе </w:t>
      </w:r>
      <w:r w:rsidR="0002230D">
        <w:rPr>
          <w:szCs w:val="26"/>
        </w:rPr>
        <w:t xml:space="preserve">муниципального бюджетного общеобразовательного учреждения </w:t>
      </w:r>
      <w:proofErr w:type="spellStart"/>
      <w:r w:rsidR="0084064B" w:rsidRPr="0084064B">
        <w:rPr>
          <w:szCs w:val="26"/>
        </w:rPr>
        <w:t>Аксайского</w:t>
      </w:r>
      <w:proofErr w:type="spellEnd"/>
      <w:r w:rsidR="0084064B" w:rsidRPr="0084064B">
        <w:rPr>
          <w:szCs w:val="26"/>
        </w:rPr>
        <w:t xml:space="preserve"> района гимназия № 3 им. дважды Героя Советского Союза Н.Д. </w:t>
      </w:r>
      <w:proofErr w:type="spellStart"/>
      <w:r w:rsidR="0084064B" w:rsidRPr="0084064B">
        <w:rPr>
          <w:szCs w:val="26"/>
        </w:rPr>
        <w:t>Гулаева</w:t>
      </w:r>
      <w:proofErr w:type="spellEnd"/>
      <w:r w:rsidR="00D96A99" w:rsidRPr="006A441A">
        <w:rPr>
          <w:szCs w:val="26"/>
        </w:rPr>
        <w:t xml:space="preserve"> проведена</w:t>
      </w:r>
      <w:r w:rsidRPr="006A441A">
        <w:rPr>
          <w:szCs w:val="26"/>
        </w:rPr>
        <w:t xml:space="preserve"> </w:t>
      </w:r>
      <w:r w:rsidRPr="006A441A">
        <w:rPr>
          <w:szCs w:val="26"/>
          <w:lang w:val="en-US"/>
        </w:rPr>
        <w:t>I</w:t>
      </w:r>
      <w:r w:rsidR="000F2FD3">
        <w:rPr>
          <w:szCs w:val="26"/>
          <w:lang w:val="en-US"/>
        </w:rPr>
        <w:t>V</w:t>
      </w:r>
      <w:r w:rsidR="00D96A99" w:rsidRPr="006A441A">
        <w:rPr>
          <w:szCs w:val="26"/>
        </w:rPr>
        <w:t xml:space="preserve"> </w:t>
      </w:r>
      <w:r w:rsidR="0084064B">
        <w:rPr>
          <w:szCs w:val="26"/>
        </w:rPr>
        <w:t>Всероссийская</w:t>
      </w:r>
      <w:r w:rsidR="00D96A99" w:rsidRPr="006A441A">
        <w:rPr>
          <w:szCs w:val="26"/>
        </w:rPr>
        <w:t xml:space="preserve"> научно-практическая кон</w:t>
      </w:r>
      <w:r w:rsidR="00F10966" w:rsidRPr="006A441A">
        <w:rPr>
          <w:szCs w:val="26"/>
        </w:rPr>
        <w:t xml:space="preserve">ференция «Центр </w:t>
      </w:r>
      <w:r w:rsidR="00466B5D" w:rsidRPr="00466B5D">
        <w:rPr>
          <w:szCs w:val="26"/>
        </w:rPr>
        <w:t>“</w:t>
      </w:r>
      <w:r w:rsidR="00F10966" w:rsidRPr="006A441A">
        <w:rPr>
          <w:szCs w:val="26"/>
        </w:rPr>
        <w:t>Точка роста</w:t>
      </w:r>
      <w:r w:rsidR="00466B5D" w:rsidRPr="00466B5D">
        <w:rPr>
          <w:szCs w:val="26"/>
        </w:rPr>
        <w:t>”</w:t>
      </w:r>
      <w:r w:rsidR="00F10966" w:rsidRPr="006A441A">
        <w:rPr>
          <w:szCs w:val="26"/>
        </w:rPr>
        <w:t xml:space="preserve"> – </w:t>
      </w:r>
      <w:r w:rsidR="00D96A99" w:rsidRPr="006A441A">
        <w:rPr>
          <w:szCs w:val="26"/>
        </w:rPr>
        <w:t>ресурс развития современного регионального образования»</w:t>
      </w:r>
      <w:r w:rsidR="0092629E" w:rsidRPr="006A441A">
        <w:rPr>
          <w:szCs w:val="26"/>
        </w:rPr>
        <w:t>.</w:t>
      </w:r>
    </w:p>
    <w:p w:rsidR="007144E1" w:rsidRPr="006A441A" w:rsidRDefault="0092629E" w:rsidP="007144E1">
      <w:pPr>
        <w:rPr>
          <w:szCs w:val="26"/>
        </w:rPr>
      </w:pPr>
      <w:r w:rsidRPr="006A441A">
        <w:rPr>
          <w:szCs w:val="26"/>
        </w:rPr>
        <w:t>В работе кон</w:t>
      </w:r>
      <w:r w:rsidR="00F24A6E" w:rsidRPr="006A441A">
        <w:rPr>
          <w:szCs w:val="26"/>
        </w:rPr>
        <w:t>ференц</w:t>
      </w:r>
      <w:r w:rsidR="00CC1B55" w:rsidRPr="006A441A">
        <w:rPr>
          <w:szCs w:val="26"/>
        </w:rPr>
        <w:t xml:space="preserve">ии приняли участие более </w:t>
      </w:r>
      <w:r w:rsidR="000F2FD3">
        <w:rPr>
          <w:szCs w:val="26"/>
        </w:rPr>
        <w:t>200</w:t>
      </w:r>
      <w:r w:rsidRPr="006A441A">
        <w:rPr>
          <w:szCs w:val="26"/>
        </w:rPr>
        <w:t xml:space="preserve"> человек из различных р</w:t>
      </w:r>
      <w:r w:rsidR="0084064B">
        <w:rPr>
          <w:szCs w:val="26"/>
        </w:rPr>
        <w:t>егио</w:t>
      </w:r>
      <w:r w:rsidRPr="006A441A">
        <w:rPr>
          <w:szCs w:val="26"/>
        </w:rPr>
        <w:t xml:space="preserve">нов </w:t>
      </w:r>
      <w:r w:rsidR="0084064B">
        <w:rPr>
          <w:szCs w:val="26"/>
        </w:rPr>
        <w:t>России</w:t>
      </w:r>
      <w:r w:rsidR="00B55AD0" w:rsidRPr="006A441A">
        <w:rPr>
          <w:szCs w:val="26"/>
        </w:rPr>
        <w:t xml:space="preserve"> –</w:t>
      </w:r>
      <w:r w:rsidRPr="006A441A">
        <w:rPr>
          <w:szCs w:val="26"/>
        </w:rPr>
        <w:t xml:space="preserve"> </w:t>
      </w:r>
      <w:r w:rsidR="00E14621" w:rsidRPr="006A441A">
        <w:rPr>
          <w:rFonts w:eastAsia="Times New Roman"/>
          <w:color w:val="222222"/>
          <w:szCs w:val="26"/>
          <w:lang w:eastAsia="ru-RU"/>
        </w:rPr>
        <w:t>руководители и педагогические работники</w:t>
      </w:r>
      <w:r w:rsidR="0084064B">
        <w:rPr>
          <w:rFonts w:eastAsia="Times New Roman"/>
          <w:color w:val="222222"/>
          <w:szCs w:val="26"/>
          <w:lang w:eastAsia="ru-RU"/>
        </w:rPr>
        <w:t xml:space="preserve">, </w:t>
      </w:r>
      <w:r w:rsidR="0084064B" w:rsidRPr="00BE689C">
        <w:rPr>
          <w:rFonts w:asciiTheme="majorHAnsi" w:hAnsiTheme="majorHAnsi"/>
          <w:color w:val="222222"/>
          <w:szCs w:val="28"/>
        </w:rPr>
        <w:t>муниципальные координаторы</w:t>
      </w:r>
      <w:r w:rsidR="0084064B">
        <w:rPr>
          <w:rFonts w:asciiTheme="majorHAnsi" w:hAnsiTheme="majorHAnsi"/>
          <w:color w:val="222222"/>
          <w:szCs w:val="28"/>
        </w:rPr>
        <w:t xml:space="preserve">, методисты </w:t>
      </w:r>
      <w:r w:rsidR="0084064B" w:rsidRPr="0084064B">
        <w:rPr>
          <w:szCs w:val="26"/>
        </w:rPr>
        <w:t>центров «Точка роста», детского технопарка «</w:t>
      </w:r>
      <w:proofErr w:type="spellStart"/>
      <w:r w:rsidR="0084064B" w:rsidRPr="0084064B">
        <w:rPr>
          <w:szCs w:val="26"/>
        </w:rPr>
        <w:t>Кванториум</w:t>
      </w:r>
      <w:proofErr w:type="spellEnd"/>
      <w:r w:rsidR="0084064B" w:rsidRPr="0084064B">
        <w:rPr>
          <w:szCs w:val="26"/>
        </w:rPr>
        <w:t>», центра цифрового образования «</w:t>
      </w:r>
      <w:r w:rsidR="0084064B" w:rsidRPr="0084064B">
        <w:rPr>
          <w:szCs w:val="26"/>
          <w:lang w:val="en-US"/>
        </w:rPr>
        <w:t>IT</w:t>
      </w:r>
      <w:r w:rsidR="0084064B" w:rsidRPr="0084064B">
        <w:rPr>
          <w:szCs w:val="26"/>
        </w:rPr>
        <w:t>-</w:t>
      </w:r>
      <w:r w:rsidR="00FA094B">
        <w:rPr>
          <w:szCs w:val="26"/>
        </w:rPr>
        <w:t>К</w:t>
      </w:r>
      <w:r w:rsidR="0084064B" w:rsidRPr="0084064B">
        <w:rPr>
          <w:szCs w:val="26"/>
        </w:rPr>
        <w:t>уб»</w:t>
      </w:r>
      <w:r w:rsidR="00DD7767" w:rsidRPr="006A441A">
        <w:rPr>
          <w:szCs w:val="26"/>
        </w:rPr>
        <w:t>.</w:t>
      </w:r>
    </w:p>
    <w:p w:rsidR="0092629E" w:rsidRPr="006A441A" w:rsidRDefault="0092629E" w:rsidP="007144E1">
      <w:pPr>
        <w:rPr>
          <w:szCs w:val="26"/>
        </w:rPr>
      </w:pPr>
      <w:r w:rsidRPr="006A441A">
        <w:rPr>
          <w:szCs w:val="26"/>
        </w:rPr>
        <w:t xml:space="preserve">В рамках научно-практической конференции </w:t>
      </w:r>
      <w:r w:rsidR="00D653F4">
        <w:rPr>
          <w:szCs w:val="26"/>
        </w:rPr>
        <w:t xml:space="preserve">состоялось </w:t>
      </w:r>
      <w:r w:rsidR="00CC1B55" w:rsidRPr="006A441A">
        <w:rPr>
          <w:szCs w:val="26"/>
        </w:rPr>
        <w:t>пленарное заседание</w:t>
      </w:r>
      <w:r w:rsidR="0084064B">
        <w:rPr>
          <w:szCs w:val="26"/>
        </w:rPr>
        <w:t xml:space="preserve">, </w:t>
      </w:r>
      <w:r w:rsidR="00D653F4" w:rsidRPr="00D653F4">
        <w:rPr>
          <w:szCs w:val="26"/>
        </w:rPr>
        <w:t xml:space="preserve">проведены </w:t>
      </w:r>
      <w:r w:rsidR="0084064B" w:rsidRPr="0084064B">
        <w:rPr>
          <w:szCs w:val="26"/>
        </w:rPr>
        <w:t>мастер-класс</w:t>
      </w:r>
      <w:r w:rsidR="0084064B">
        <w:rPr>
          <w:szCs w:val="26"/>
        </w:rPr>
        <w:t>ы,</w:t>
      </w:r>
      <w:r w:rsidR="0084064B" w:rsidRPr="0084064B">
        <w:rPr>
          <w:szCs w:val="26"/>
        </w:rPr>
        <w:t xml:space="preserve"> </w:t>
      </w:r>
      <w:r w:rsidR="0084064B">
        <w:rPr>
          <w:szCs w:val="26"/>
        </w:rPr>
        <w:t>организована</w:t>
      </w:r>
      <w:r w:rsidRPr="006A441A">
        <w:rPr>
          <w:szCs w:val="26"/>
        </w:rPr>
        <w:t xml:space="preserve"> </w:t>
      </w:r>
      <w:r w:rsidR="00CC1B55" w:rsidRPr="006A441A">
        <w:rPr>
          <w:szCs w:val="26"/>
        </w:rPr>
        <w:t>работ</w:t>
      </w:r>
      <w:r w:rsidR="0084064B">
        <w:rPr>
          <w:szCs w:val="26"/>
        </w:rPr>
        <w:t>а</w:t>
      </w:r>
      <w:r w:rsidR="00CC1B55" w:rsidRPr="006A441A">
        <w:rPr>
          <w:szCs w:val="26"/>
        </w:rPr>
        <w:t xml:space="preserve"> трех научно-методических мастерских</w:t>
      </w:r>
      <w:r w:rsidRPr="006A441A">
        <w:rPr>
          <w:szCs w:val="26"/>
        </w:rPr>
        <w:t>.</w:t>
      </w:r>
    </w:p>
    <w:p w:rsidR="007144E1" w:rsidRPr="006A441A" w:rsidRDefault="0092629E" w:rsidP="007144E1">
      <w:pPr>
        <w:rPr>
          <w:rFonts w:eastAsia="Times New Roman"/>
          <w:color w:val="222222"/>
          <w:szCs w:val="26"/>
          <w:lang w:eastAsia="ru-RU"/>
        </w:rPr>
      </w:pPr>
      <w:r w:rsidRPr="006A441A">
        <w:rPr>
          <w:b/>
          <w:szCs w:val="26"/>
        </w:rPr>
        <w:t>Цель конференции</w:t>
      </w:r>
      <w:r w:rsidRPr="00C3507D">
        <w:rPr>
          <w:b/>
          <w:szCs w:val="26"/>
        </w:rPr>
        <w:t>:</w:t>
      </w:r>
      <w:r w:rsidRPr="006A441A">
        <w:rPr>
          <w:szCs w:val="26"/>
        </w:rPr>
        <w:t xml:space="preserve"> </w:t>
      </w:r>
      <w:r w:rsidRPr="006A441A">
        <w:rPr>
          <w:rFonts w:eastAsia="Times New Roman"/>
          <w:bCs/>
          <w:color w:val="222222"/>
          <w:szCs w:val="26"/>
          <w:lang w:eastAsia="ru-RU"/>
        </w:rPr>
        <w:t>выявление,</w:t>
      </w:r>
      <w:r w:rsidRPr="006A441A">
        <w:rPr>
          <w:rFonts w:eastAsia="Times New Roman"/>
          <w:color w:val="222222"/>
          <w:szCs w:val="26"/>
          <w:lang w:eastAsia="ru-RU"/>
        </w:rPr>
        <w:t> обобщение и трансляция успешных образовательно-воспитательных</w:t>
      </w:r>
      <w:r w:rsidR="007144E1" w:rsidRPr="006A441A">
        <w:rPr>
          <w:rFonts w:eastAsia="Times New Roman"/>
          <w:color w:val="222222"/>
          <w:szCs w:val="26"/>
          <w:lang w:eastAsia="ru-RU"/>
        </w:rPr>
        <w:t xml:space="preserve"> </w:t>
      </w:r>
      <w:r w:rsidRPr="006A441A">
        <w:rPr>
          <w:rFonts w:eastAsia="Times New Roman"/>
          <w:color w:val="222222"/>
          <w:szCs w:val="26"/>
          <w:lang w:eastAsia="ru-RU"/>
        </w:rPr>
        <w:t>практик, реализуемых в центрах «Точка роста»,</w:t>
      </w:r>
      <w:r w:rsidR="007144E1" w:rsidRPr="006A441A">
        <w:rPr>
          <w:rFonts w:eastAsia="Times New Roman"/>
          <w:color w:val="222222"/>
          <w:szCs w:val="26"/>
          <w:lang w:eastAsia="ru-RU"/>
        </w:rPr>
        <w:t xml:space="preserve"> </w:t>
      </w:r>
      <w:r w:rsidRPr="006A441A">
        <w:rPr>
          <w:rFonts w:eastAsia="Times New Roman"/>
          <w:color w:val="222222"/>
          <w:szCs w:val="26"/>
          <w:lang w:eastAsia="ru-RU"/>
        </w:rPr>
        <w:t>функционирующих на базе общеобразовательных организаций</w:t>
      </w:r>
      <w:r w:rsidR="00C3507D">
        <w:rPr>
          <w:rFonts w:eastAsia="Times New Roman"/>
          <w:color w:val="222222"/>
          <w:szCs w:val="26"/>
          <w:lang w:eastAsia="ru-RU"/>
        </w:rPr>
        <w:t>.</w:t>
      </w:r>
    </w:p>
    <w:p w:rsidR="00517782" w:rsidRPr="006A441A" w:rsidRDefault="00517782" w:rsidP="007144E1">
      <w:pPr>
        <w:rPr>
          <w:rFonts w:eastAsia="Times New Roman"/>
          <w:b/>
          <w:color w:val="222222"/>
          <w:szCs w:val="26"/>
          <w:lang w:eastAsia="ru-RU"/>
        </w:rPr>
      </w:pPr>
      <w:r w:rsidRPr="006A441A">
        <w:rPr>
          <w:rFonts w:eastAsia="Times New Roman"/>
          <w:b/>
          <w:color w:val="222222"/>
          <w:szCs w:val="26"/>
          <w:lang w:eastAsia="ru-RU"/>
        </w:rPr>
        <w:t>Задачи конференции:</w:t>
      </w:r>
      <w:r w:rsidR="00B55AD0" w:rsidRPr="006A441A">
        <w:rPr>
          <w:rFonts w:eastAsia="Times New Roman"/>
          <w:b/>
          <w:color w:val="222222"/>
          <w:szCs w:val="26"/>
          <w:lang w:eastAsia="ru-RU"/>
        </w:rPr>
        <w:t xml:space="preserve"> </w:t>
      </w:r>
    </w:p>
    <w:p w:rsidR="00172776" w:rsidRPr="006A441A" w:rsidRDefault="00172776" w:rsidP="00172776">
      <w:pPr>
        <w:rPr>
          <w:szCs w:val="26"/>
        </w:rPr>
      </w:pPr>
      <w:r w:rsidRPr="006A441A">
        <w:rPr>
          <w:szCs w:val="26"/>
        </w:rPr>
        <w:t xml:space="preserve">– раскрыть роль </w:t>
      </w:r>
      <w:r w:rsidRPr="006A441A">
        <w:rPr>
          <w:color w:val="222222"/>
          <w:szCs w:val="26"/>
          <w:lang w:eastAsia="ru-RU"/>
        </w:rPr>
        <w:t>центров «Точка роста», функционирующих на базе общеобразовательных организаций,</w:t>
      </w:r>
      <w:r w:rsidRPr="006A441A">
        <w:rPr>
          <w:szCs w:val="26"/>
        </w:rPr>
        <w:t xml:space="preserve"> в реализации «Комплексного плана мероприятий по повышению качества математического и естественнонаучного образования на период до 2030 года» учителями естественнонаучного цикла</w:t>
      </w:r>
      <w:r w:rsidRPr="006A441A">
        <w:rPr>
          <w:color w:val="222222"/>
          <w:szCs w:val="26"/>
          <w:lang w:eastAsia="ru-RU"/>
        </w:rPr>
        <w:t>;</w:t>
      </w:r>
    </w:p>
    <w:p w:rsidR="00172776" w:rsidRPr="006A441A" w:rsidRDefault="00172776" w:rsidP="00172776">
      <w:pPr>
        <w:rPr>
          <w:szCs w:val="26"/>
        </w:rPr>
      </w:pPr>
      <w:r w:rsidRPr="006A441A">
        <w:rPr>
          <w:szCs w:val="26"/>
        </w:rPr>
        <w:t>– изучить и обобщить эффективные практики повышения качества естественнонаучного образования с использованием ресурсов центров «Точка роста»;</w:t>
      </w:r>
    </w:p>
    <w:p w:rsidR="00172776" w:rsidRPr="006A441A" w:rsidRDefault="00172776" w:rsidP="00172776">
      <w:pPr>
        <w:rPr>
          <w:szCs w:val="26"/>
        </w:rPr>
      </w:pPr>
      <w:r w:rsidRPr="006A441A">
        <w:rPr>
          <w:szCs w:val="26"/>
        </w:rPr>
        <w:t xml:space="preserve">– выявить потенциал </w:t>
      </w:r>
      <w:r w:rsidRPr="006A441A">
        <w:rPr>
          <w:color w:val="222222"/>
          <w:szCs w:val="26"/>
          <w:lang w:eastAsia="ru-RU"/>
        </w:rPr>
        <w:t>центров «Точка роста» в поддержке и сопровождении творчества детей</w:t>
      </w:r>
      <w:r w:rsidRPr="006A441A">
        <w:rPr>
          <w:szCs w:val="26"/>
        </w:rPr>
        <w:t>.</w:t>
      </w:r>
    </w:p>
    <w:p w:rsidR="00B51350" w:rsidRPr="006A441A" w:rsidRDefault="000800F8" w:rsidP="00D44F7A">
      <w:pPr>
        <w:rPr>
          <w:szCs w:val="26"/>
        </w:rPr>
      </w:pPr>
      <w:r w:rsidRPr="006A441A">
        <w:rPr>
          <w:szCs w:val="26"/>
        </w:rPr>
        <w:t>В рамках</w:t>
      </w:r>
      <w:r w:rsidR="007144E1" w:rsidRPr="006A441A">
        <w:rPr>
          <w:szCs w:val="26"/>
        </w:rPr>
        <w:t xml:space="preserve"> </w:t>
      </w:r>
      <w:r w:rsidRPr="006A441A">
        <w:rPr>
          <w:szCs w:val="26"/>
        </w:rPr>
        <w:t xml:space="preserve">конференции </w:t>
      </w:r>
      <w:r w:rsidR="00D653F4">
        <w:rPr>
          <w:szCs w:val="26"/>
        </w:rPr>
        <w:t xml:space="preserve">были </w:t>
      </w:r>
      <w:r w:rsidRPr="006A441A">
        <w:rPr>
          <w:szCs w:val="26"/>
        </w:rPr>
        <w:t>обсужд</w:t>
      </w:r>
      <w:r w:rsidR="00D653F4">
        <w:rPr>
          <w:szCs w:val="26"/>
        </w:rPr>
        <w:t>ены</w:t>
      </w:r>
      <w:r w:rsidR="007144E1" w:rsidRPr="006A441A">
        <w:rPr>
          <w:szCs w:val="26"/>
        </w:rPr>
        <w:t xml:space="preserve"> </w:t>
      </w:r>
      <w:r w:rsidR="00B51350" w:rsidRPr="006A441A">
        <w:rPr>
          <w:szCs w:val="26"/>
        </w:rPr>
        <w:t>следующие вопросы:</w:t>
      </w:r>
    </w:p>
    <w:p w:rsidR="00B51350" w:rsidRPr="006A441A" w:rsidRDefault="00D44F7A" w:rsidP="00D44F7A">
      <w:pPr>
        <w:rPr>
          <w:szCs w:val="26"/>
        </w:rPr>
      </w:pPr>
      <w:r w:rsidRPr="006A441A">
        <w:rPr>
          <w:szCs w:val="26"/>
        </w:rPr>
        <w:t xml:space="preserve">– </w:t>
      </w:r>
      <w:r w:rsidR="00B51350" w:rsidRPr="006A441A">
        <w:rPr>
          <w:szCs w:val="26"/>
        </w:rPr>
        <w:t>роль</w:t>
      </w:r>
      <w:r w:rsidR="007144E1" w:rsidRPr="006A441A">
        <w:rPr>
          <w:szCs w:val="26"/>
        </w:rPr>
        <w:t xml:space="preserve"> </w:t>
      </w:r>
      <w:r w:rsidR="00B510AA" w:rsidRPr="006A441A">
        <w:rPr>
          <w:szCs w:val="26"/>
        </w:rPr>
        <w:t>центров «Точка роста»</w:t>
      </w:r>
      <w:r w:rsidR="00D653F4">
        <w:rPr>
          <w:szCs w:val="26"/>
        </w:rPr>
        <w:t>,</w:t>
      </w:r>
      <w:r w:rsidR="00B51350" w:rsidRPr="006A441A">
        <w:rPr>
          <w:szCs w:val="26"/>
        </w:rPr>
        <w:t xml:space="preserve"> функционирующих на базе общеобразовательных организаций, в развитии муниципальной системы образования, в том числе в условиях сетевого взаимодействия;</w:t>
      </w:r>
    </w:p>
    <w:p w:rsidR="007144E1" w:rsidRPr="006A441A" w:rsidRDefault="00D44F7A" w:rsidP="00D44F7A">
      <w:pPr>
        <w:rPr>
          <w:szCs w:val="26"/>
        </w:rPr>
      </w:pPr>
      <w:r w:rsidRPr="006A441A">
        <w:rPr>
          <w:szCs w:val="26"/>
        </w:rPr>
        <w:t xml:space="preserve">– </w:t>
      </w:r>
      <w:r w:rsidR="00B51350" w:rsidRPr="006A441A">
        <w:rPr>
          <w:szCs w:val="26"/>
        </w:rPr>
        <w:t>эффективные практики реализации федерального государственного образовательного стандарта с использованием ресурсов центров «Точка роста»;</w:t>
      </w:r>
    </w:p>
    <w:p w:rsidR="007144E1" w:rsidRPr="006A441A" w:rsidRDefault="00D44F7A" w:rsidP="00D44F7A">
      <w:pPr>
        <w:rPr>
          <w:szCs w:val="26"/>
        </w:rPr>
      </w:pPr>
      <w:r w:rsidRPr="006A441A">
        <w:rPr>
          <w:szCs w:val="26"/>
        </w:rPr>
        <w:t xml:space="preserve">– </w:t>
      </w:r>
      <w:r w:rsidR="00B51350" w:rsidRPr="006A441A">
        <w:rPr>
          <w:szCs w:val="26"/>
        </w:rPr>
        <w:t>инновации в школьном естественнонаучном и технологическом образовании;</w:t>
      </w:r>
    </w:p>
    <w:p w:rsidR="007144E1" w:rsidRPr="006A441A" w:rsidRDefault="00D44F7A" w:rsidP="00D44F7A">
      <w:pPr>
        <w:rPr>
          <w:szCs w:val="26"/>
        </w:rPr>
      </w:pPr>
      <w:r w:rsidRPr="006A441A">
        <w:rPr>
          <w:szCs w:val="26"/>
        </w:rPr>
        <w:t xml:space="preserve">– </w:t>
      </w:r>
      <w:r w:rsidR="00B51350" w:rsidRPr="006A441A">
        <w:rPr>
          <w:szCs w:val="26"/>
        </w:rPr>
        <w:t>формирование функциональной грамотности</w:t>
      </w:r>
      <w:r w:rsidR="00466B5D">
        <w:rPr>
          <w:szCs w:val="26"/>
        </w:rPr>
        <w:t xml:space="preserve"> у обучающихся </w:t>
      </w:r>
      <w:r w:rsidR="00B51350" w:rsidRPr="006A441A">
        <w:rPr>
          <w:szCs w:val="26"/>
        </w:rPr>
        <w:t>как актуальн</w:t>
      </w:r>
      <w:r w:rsidR="00466B5D">
        <w:rPr>
          <w:szCs w:val="26"/>
        </w:rPr>
        <w:t>ая</w:t>
      </w:r>
      <w:r w:rsidR="00B51350" w:rsidRPr="006A441A">
        <w:rPr>
          <w:szCs w:val="26"/>
        </w:rPr>
        <w:t xml:space="preserve"> задач</w:t>
      </w:r>
      <w:r w:rsidR="00466B5D">
        <w:rPr>
          <w:szCs w:val="26"/>
        </w:rPr>
        <w:t xml:space="preserve">а </w:t>
      </w:r>
      <w:r w:rsidR="00B51350" w:rsidRPr="006A441A">
        <w:rPr>
          <w:szCs w:val="26"/>
        </w:rPr>
        <w:t>современного образования;</w:t>
      </w:r>
    </w:p>
    <w:p w:rsidR="007144E1" w:rsidRPr="006A441A" w:rsidRDefault="00D44F7A" w:rsidP="00D44F7A">
      <w:pPr>
        <w:rPr>
          <w:szCs w:val="26"/>
        </w:rPr>
      </w:pPr>
      <w:r w:rsidRPr="006A441A">
        <w:rPr>
          <w:szCs w:val="26"/>
        </w:rPr>
        <w:lastRenderedPageBreak/>
        <w:t xml:space="preserve">– </w:t>
      </w:r>
      <w:r w:rsidR="00B51350" w:rsidRPr="006A441A">
        <w:rPr>
          <w:szCs w:val="26"/>
        </w:rPr>
        <w:t>цифровая образовательная среда и электронное обучение в образовательной организации как ресурс повышения качества естественнонаучного и технологического образования;</w:t>
      </w:r>
    </w:p>
    <w:p w:rsidR="007144E1" w:rsidRPr="006A441A" w:rsidRDefault="00D44F7A" w:rsidP="00D44F7A">
      <w:pPr>
        <w:rPr>
          <w:szCs w:val="26"/>
        </w:rPr>
      </w:pPr>
      <w:r w:rsidRPr="006A441A">
        <w:rPr>
          <w:szCs w:val="26"/>
        </w:rPr>
        <w:t xml:space="preserve">– </w:t>
      </w:r>
      <w:r w:rsidR="00B51350" w:rsidRPr="006A441A">
        <w:rPr>
          <w:szCs w:val="26"/>
        </w:rPr>
        <w:t>реализация внеурочной деятельности с использованием высокотехнологичной среды центров «Точка роста»;</w:t>
      </w:r>
    </w:p>
    <w:p w:rsidR="00B51350" w:rsidRPr="006A441A" w:rsidRDefault="00D44F7A" w:rsidP="00D44F7A">
      <w:pPr>
        <w:rPr>
          <w:szCs w:val="26"/>
        </w:rPr>
      </w:pPr>
      <w:r w:rsidRPr="006A441A">
        <w:rPr>
          <w:szCs w:val="26"/>
        </w:rPr>
        <w:t xml:space="preserve">– </w:t>
      </w:r>
      <w:r w:rsidR="00B51350" w:rsidRPr="006A441A">
        <w:rPr>
          <w:szCs w:val="26"/>
        </w:rPr>
        <w:t>потенциал</w:t>
      </w:r>
      <w:r w:rsidR="007144E1" w:rsidRPr="006A441A">
        <w:rPr>
          <w:szCs w:val="26"/>
        </w:rPr>
        <w:t xml:space="preserve"> </w:t>
      </w:r>
      <w:r w:rsidR="00B51350" w:rsidRPr="006A441A">
        <w:rPr>
          <w:szCs w:val="26"/>
        </w:rPr>
        <w:t>центров «Точка роста» в поддержке и сопровождении творческих детей;</w:t>
      </w:r>
    </w:p>
    <w:p w:rsidR="00B51350" w:rsidRPr="006A441A" w:rsidRDefault="00D44F7A" w:rsidP="00D44F7A">
      <w:pPr>
        <w:rPr>
          <w:szCs w:val="26"/>
        </w:rPr>
      </w:pPr>
      <w:r w:rsidRPr="006A441A">
        <w:rPr>
          <w:szCs w:val="26"/>
        </w:rPr>
        <w:t xml:space="preserve">– </w:t>
      </w:r>
      <w:r w:rsidR="00B51350" w:rsidRPr="006A441A">
        <w:rPr>
          <w:szCs w:val="26"/>
        </w:rPr>
        <w:t>создание единого научно-методического пространства как условие развития профессионального мастерства педагогов.</w:t>
      </w:r>
    </w:p>
    <w:p w:rsidR="002F7B5B" w:rsidRPr="006A441A" w:rsidRDefault="002F7B5B" w:rsidP="00D44F7A">
      <w:pPr>
        <w:rPr>
          <w:szCs w:val="26"/>
        </w:rPr>
      </w:pPr>
      <w:r w:rsidRPr="006A441A">
        <w:rPr>
          <w:szCs w:val="26"/>
        </w:rPr>
        <w:t xml:space="preserve">Актуальность проведения научно-практической конференции «Центр </w:t>
      </w:r>
      <w:r w:rsidR="00466B5D" w:rsidRPr="00466B5D">
        <w:rPr>
          <w:szCs w:val="26"/>
        </w:rPr>
        <w:t>“</w:t>
      </w:r>
      <w:r w:rsidRPr="006A441A">
        <w:rPr>
          <w:szCs w:val="26"/>
        </w:rPr>
        <w:t>Точка роста</w:t>
      </w:r>
      <w:r w:rsidR="00466B5D" w:rsidRPr="00466B5D">
        <w:rPr>
          <w:szCs w:val="26"/>
        </w:rPr>
        <w:t>”</w:t>
      </w:r>
      <w:r w:rsidRPr="006A441A">
        <w:rPr>
          <w:szCs w:val="26"/>
        </w:rPr>
        <w:t xml:space="preserve"> </w:t>
      </w:r>
      <w:r w:rsidR="00B55AD0" w:rsidRPr="006A441A">
        <w:rPr>
          <w:szCs w:val="26"/>
        </w:rPr>
        <w:t xml:space="preserve">– </w:t>
      </w:r>
      <w:r w:rsidRPr="006A441A">
        <w:rPr>
          <w:szCs w:val="26"/>
        </w:rPr>
        <w:t>ресурс развития современного регионального образования» связана с реальными социально-экономическими и образовательно-воспитательными потребностями и запросами современного российского общества, а также со стратегич</w:t>
      </w:r>
      <w:r w:rsidR="00524979" w:rsidRPr="006A441A">
        <w:rPr>
          <w:szCs w:val="26"/>
        </w:rPr>
        <w:t>ескими установками национального</w:t>
      </w:r>
      <w:r w:rsidRPr="006A441A">
        <w:rPr>
          <w:szCs w:val="26"/>
        </w:rPr>
        <w:t xml:space="preserve"> проекта «</w:t>
      </w:r>
      <w:r w:rsidR="00524979" w:rsidRPr="006A441A">
        <w:rPr>
          <w:szCs w:val="26"/>
        </w:rPr>
        <w:t>Молодежь и дети</w:t>
      </w:r>
      <w:r w:rsidRPr="006A441A">
        <w:rPr>
          <w:szCs w:val="26"/>
        </w:rPr>
        <w:t>».</w:t>
      </w:r>
    </w:p>
    <w:p w:rsidR="006E6386" w:rsidRPr="006A441A" w:rsidRDefault="002F7B5B" w:rsidP="00D44F7A">
      <w:pPr>
        <w:rPr>
          <w:szCs w:val="26"/>
        </w:rPr>
      </w:pPr>
      <w:r w:rsidRPr="006A441A">
        <w:rPr>
          <w:szCs w:val="26"/>
        </w:rPr>
        <w:t>Успех</w:t>
      </w:r>
      <w:r w:rsidR="007144E1" w:rsidRPr="006A441A">
        <w:rPr>
          <w:szCs w:val="26"/>
        </w:rPr>
        <w:t xml:space="preserve"> </w:t>
      </w:r>
      <w:r w:rsidRPr="006A441A">
        <w:rPr>
          <w:szCs w:val="26"/>
        </w:rPr>
        <w:t xml:space="preserve">научно-практической конференции был обеспечен продуманной </w:t>
      </w:r>
      <w:r w:rsidR="00C47FF0" w:rsidRPr="006A441A">
        <w:rPr>
          <w:szCs w:val="26"/>
        </w:rPr>
        <w:t>программой, высокой организацией, нацеленностью организаторов и участников на</w:t>
      </w:r>
      <w:r w:rsidR="00B85AF8" w:rsidRPr="006A441A">
        <w:rPr>
          <w:szCs w:val="26"/>
        </w:rPr>
        <w:t xml:space="preserve"> обмен опытом и</w:t>
      </w:r>
      <w:r w:rsidR="00C47FF0" w:rsidRPr="006A441A">
        <w:rPr>
          <w:szCs w:val="26"/>
        </w:rPr>
        <w:t xml:space="preserve"> инновационный поиск </w:t>
      </w:r>
      <w:r w:rsidR="006E6386" w:rsidRPr="006A441A">
        <w:rPr>
          <w:szCs w:val="26"/>
        </w:rPr>
        <w:t>дальнейшего развития деятельности центров «Точка роста» в контексте задач подготовки кадрового ресурса для цифровой экономики страны.</w:t>
      </w:r>
    </w:p>
    <w:p w:rsidR="00A047EB" w:rsidRPr="006A441A" w:rsidRDefault="00A047EB" w:rsidP="00D44F7A">
      <w:pPr>
        <w:rPr>
          <w:szCs w:val="26"/>
        </w:rPr>
      </w:pPr>
      <w:r w:rsidRPr="006A441A">
        <w:rPr>
          <w:szCs w:val="26"/>
        </w:rPr>
        <w:t>В целом следует признать, что конференция достигла целей и реализовала поставленные задачи по выявлению, обобщени</w:t>
      </w:r>
      <w:r w:rsidR="00903456" w:rsidRPr="006A441A">
        <w:rPr>
          <w:szCs w:val="26"/>
        </w:rPr>
        <w:t>ю</w:t>
      </w:r>
      <w:r w:rsidRPr="006A441A">
        <w:rPr>
          <w:szCs w:val="26"/>
        </w:rPr>
        <w:t xml:space="preserve"> успешных образовательно-воспитательных</w:t>
      </w:r>
      <w:r w:rsidR="007144E1" w:rsidRPr="006A441A">
        <w:rPr>
          <w:szCs w:val="26"/>
        </w:rPr>
        <w:t xml:space="preserve"> </w:t>
      </w:r>
      <w:r w:rsidRPr="006A441A">
        <w:rPr>
          <w:szCs w:val="26"/>
        </w:rPr>
        <w:t>практик, реализуемых в центрах «Точка роста»</w:t>
      </w:r>
      <w:r w:rsidR="00903456" w:rsidRPr="006A441A">
        <w:rPr>
          <w:szCs w:val="26"/>
        </w:rPr>
        <w:t>,</w:t>
      </w:r>
      <w:r w:rsidR="007144E1" w:rsidRPr="006A441A">
        <w:rPr>
          <w:szCs w:val="26"/>
        </w:rPr>
        <w:t xml:space="preserve"> </w:t>
      </w:r>
      <w:r w:rsidRPr="006A441A">
        <w:rPr>
          <w:szCs w:val="26"/>
        </w:rPr>
        <w:t>функционирующих на базе общеобразовательных организаций</w:t>
      </w:r>
      <w:r w:rsidR="007144E1" w:rsidRPr="006A441A">
        <w:rPr>
          <w:szCs w:val="26"/>
        </w:rPr>
        <w:t xml:space="preserve"> </w:t>
      </w:r>
      <w:r w:rsidRPr="006A441A">
        <w:rPr>
          <w:szCs w:val="26"/>
        </w:rPr>
        <w:t>в Ростовской области.</w:t>
      </w:r>
    </w:p>
    <w:p w:rsidR="00B85AF8" w:rsidRPr="006A441A" w:rsidRDefault="00B85AF8" w:rsidP="00D44F7A">
      <w:pPr>
        <w:rPr>
          <w:szCs w:val="26"/>
        </w:rPr>
      </w:pPr>
      <w:r w:rsidRPr="006A441A">
        <w:rPr>
          <w:szCs w:val="26"/>
        </w:rPr>
        <w:t xml:space="preserve">Участники конференции отметили, что </w:t>
      </w:r>
      <w:r w:rsidR="007C6216" w:rsidRPr="006A441A">
        <w:rPr>
          <w:szCs w:val="26"/>
        </w:rPr>
        <w:t>центр</w:t>
      </w:r>
      <w:r w:rsidRPr="006A441A">
        <w:rPr>
          <w:szCs w:val="26"/>
        </w:rPr>
        <w:t xml:space="preserve"> образования «Точка роста»</w:t>
      </w:r>
      <w:r w:rsidR="007144E1" w:rsidRPr="006A441A">
        <w:rPr>
          <w:szCs w:val="26"/>
        </w:rPr>
        <w:t xml:space="preserve"> </w:t>
      </w:r>
      <w:r w:rsidR="00903456" w:rsidRPr="006A441A">
        <w:rPr>
          <w:szCs w:val="26"/>
        </w:rPr>
        <w:t xml:space="preserve">– </w:t>
      </w:r>
      <w:r w:rsidRPr="006A441A">
        <w:rPr>
          <w:szCs w:val="26"/>
        </w:rPr>
        <w:t>уникальный проект последних нескольких лет, который сегодня демонстрирует свою значимость для системы образования.</w:t>
      </w:r>
    </w:p>
    <w:p w:rsidR="00DD6E39" w:rsidRPr="006A441A" w:rsidRDefault="00A047EB" w:rsidP="00D44F7A">
      <w:pPr>
        <w:rPr>
          <w:szCs w:val="26"/>
        </w:rPr>
      </w:pPr>
      <w:proofErr w:type="gramStart"/>
      <w:r w:rsidRPr="006A441A">
        <w:rPr>
          <w:szCs w:val="26"/>
        </w:rPr>
        <w:t>В своих выступлениях уча</w:t>
      </w:r>
      <w:r w:rsidR="00DD6E39" w:rsidRPr="006A441A">
        <w:rPr>
          <w:szCs w:val="26"/>
        </w:rPr>
        <w:t>стн</w:t>
      </w:r>
      <w:r w:rsidR="00C81B21" w:rsidRPr="006A441A">
        <w:rPr>
          <w:szCs w:val="26"/>
        </w:rPr>
        <w:t>ики конференции подчеркнули, что ключевой</w:t>
      </w:r>
      <w:r w:rsidR="00DD6E39" w:rsidRPr="006A441A">
        <w:rPr>
          <w:szCs w:val="26"/>
        </w:rPr>
        <w:t xml:space="preserve"> цель</w:t>
      </w:r>
      <w:r w:rsidR="00C81B21" w:rsidRPr="006A441A">
        <w:rPr>
          <w:szCs w:val="26"/>
        </w:rPr>
        <w:t>ю</w:t>
      </w:r>
      <w:r w:rsidR="00DD6E39" w:rsidRPr="006A441A">
        <w:rPr>
          <w:szCs w:val="26"/>
        </w:rPr>
        <w:t xml:space="preserve"> создания </w:t>
      </w:r>
      <w:r w:rsidR="00466B5D">
        <w:rPr>
          <w:szCs w:val="26"/>
        </w:rPr>
        <w:t>ц</w:t>
      </w:r>
      <w:r w:rsidR="00DD6E39" w:rsidRPr="006A441A">
        <w:rPr>
          <w:szCs w:val="26"/>
        </w:rPr>
        <w:t>ентров «Точка роста» в рамках реализации федерального проекта «Современная школа» национального проекта «Образование»</w:t>
      </w:r>
      <w:r w:rsidR="006F36BB" w:rsidRPr="006A441A">
        <w:rPr>
          <w:szCs w:val="26"/>
        </w:rPr>
        <w:t xml:space="preserve"> </w:t>
      </w:r>
      <w:r w:rsidR="00C81B21" w:rsidRPr="006A441A">
        <w:rPr>
          <w:szCs w:val="26"/>
        </w:rPr>
        <w:t>явля</w:t>
      </w:r>
      <w:r w:rsidR="00C3507D">
        <w:rPr>
          <w:szCs w:val="26"/>
        </w:rPr>
        <w:t>ю</w:t>
      </w:r>
      <w:r w:rsidR="00C81B21" w:rsidRPr="006A441A">
        <w:rPr>
          <w:szCs w:val="26"/>
        </w:rPr>
        <w:t>тся</w:t>
      </w:r>
      <w:r w:rsidR="006F36BB" w:rsidRPr="006A441A">
        <w:rPr>
          <w:szCs w:val="26"/>
        </w:rPr>
        <w:t xml:space="preserve"> </w:t>
      </w:r>
      <w:r w:rsidR="00C81B21" w:rsidRPr="006A441A">
        <w:rPr>
          <w:szCs w:val="26"/>
        </w:rPr>
        <w:t xml:space="preserve">совершенствование </w:t>
      </w:r>
      <w:r w:rsidR="00DD6E39" w:rsidRPr="006A441A">
        <w:rPr>
          <w:szCs w:val="26"/>
        </w:rPr>
        <w:t xml:space="preserve">образовательной деятельности в общеобразовательных организациях, расположенных в сельской местности и малых городах, расширение возможностей </w:t>
      </w:r>
      <w:r w:rsidR="006F36BB" w:rsidRPr="006A441A">
        <w:rPr>
          <w:szCs w:val="26"/>
        </w:rPr>
        <w:t>об</w:t>
      </w:r>
      <w:r w:rsidR="00DD6E39" w:rsidRPr="006A441A">
        <w:rPr>
          <w:szCs w:val="26"/>
        </w:rPr>
        <w:t>уча</w:t>
      </w:r>
      <w:r w:rsidR="006F36BB" w:rsidRPr="006A441A">
        <w:rPr>
          <w:szCs w:val="26"/>
        </w:rPr>
        <w:t>ю</w:t>
      </w:r>
      <w:r w:rsidR="00DD6E39" w:rsidRPr="006A441A">
        <w:rPr>
          <w:szCs w:val="26"/>
        </w:rPr>
        <w:t>щихся в освоении учебных пред</w:t>
      </w:r>
      <w:r w:rsidR="00F10966" w:rsidRPr="006A441A">
        <w:rPr>
          <w:szCs w:val="26"/>
        </w:rPr>
        <w:t>метов естественно</w:t>
      </w:r>
      <w:r w:rsidR="00DD6E39" w:rsidRPr="006A441A">
        <w:rPr>
          <w:szCs w:val="26"/>
        </w:rPr>
        <w:t>научной и технологической направленност</w:t>
      </w:r>
      <w:r w:rsidR="00466B5D">
        <w:rPr>
          <w:szCs w:val="26"/>
        </w:rPr>
        <w:t>ей</w:t>
      </w:r>
      <w:r w:rsidR="00DD6E39" w:rsidRPr="006A441A">
        <w:rPr>
          <w:szCs w:val="26"/>
        </w:rPr>
        <w:t>, программ дополнительного образования, а также практической отработки элементов содержания по учебным предметам</w:t>
      </w:r>
      <w:proofErr w:type="gramEnd"/>
      <w:r w:rsidR="00DD6E39" w:rsidRPr="006A441A">
        <w:rPr>
          <w:szCs w:val="26"/>
        </w:rPr>
        <w:t xml:space="preserve"> «Физика», «Химия», «</w:t>
      </w:r>
      <w:r w:rsidR="00FF2387" w:rsidRPr="006A441A">
        <w:rPr>
          <w:szCs w:val="26"/>
        </w:rPr>
        <w:t xml:space="preserve">Биология», </w:t>
      </w:r>
      <w:r w:rsidR="00903456" w:rsidRPr="006A441A">
        <w:rPr>
          <w:szCs w:val="26"/>
        </w:rPr>
        <w:t xml:space="preserve">«Труд (технология)», </w:t>
      </w:r>
      <w:r w:rsidR="00FF2387" w:rsidRPr="006A441A">
        <w:rPr>
          <w:szCs w:val="26"/>
        </w:rPr>
        <w:t>ОБЗР</w:t>
      </w:r>
      <w:r w:rsidR="006F36BB" w:rsidRPr="006A441A">
        <w:rPr>
          <w:szCs w:val="26"/>
        </w:rPr>
        <w:t>.</w:t>
      </w:r>
    </w:p>
    <w:p w:rsidR="006F36BB" w:rsidRPr="006A441A" w:rsidRDefault="00F654E4" w:rsidP="00D44F7A">
      <w:pPr>
        <w:rPr>
          <w:szCs w:val="26"/>
        </w:rPr>
      </w:pPr>
      <w:r w:rsidRPr="006A441A">
        <w:rPr>
          <w:szCs w:val="26"/>
        </w:rPr>
        <w:t>Участник</w:t>
      </w:r>
      <w:r w:rsidR="00EA3AE0">
        <w:rPr>
          <w:szCs w:val="26"/>
        </w:rPr>
        <w:t>и</w:t>
      </w:r>
      <w:r w:rsidRPr="006A441A">
        <w:rPr>
          <w:szCs w:val="26"/>
        </w:rPr>
        <w:t xml:space="preserve"> конференции обра</w:t>
      </w:r>
      <w:r w:rsidR="00EA3AE0">
        <w:rPr>
          <w:szCs w:val="26"/>
        </w:rPr>
        <w:t xml:space="preserve">тили </w:t>
      </w:r>
      <w:r w:rsidRPr="006A441A">
        <w:rPr>
          <w:szCs w:val="26"/>
        </w:rPr>
        <w:t>внимание на уникальные возможности реализации</w:t>
      </w:r>
      <w:r w:rsidR="007144E1" w:rsidRPr="006A441A">
        <w:rPr>
          <w:szCs w:val="26"/>
        </w:rPr>
        <w:t xml:space="preserve"> </w:t>
      </w:r>
      <w:r w:rsidRPr="006A441A">
        <w:rPr>
          <w:szCs w:val="26"/>
        </w:rPr>
        <w:t>внеурочной деятельности</w:t>
      </w:r>
      <w:r w:rsidR="007144E1" w:rsidRPr="006A441A">
        <w:rPr>
          <w:szCs w:val="26"/>
        </w:rPr>
        <w:t xml:space="preserve"> </w:t>
      </w:r>
      <w:r w:rsidRPr="006A441A">
        <w:rPr>
          <w:szCs w:val="26"/>
        </w:rPr>
        <w:t xml:space="preserve">на базе </w:t>
      </w:r>
      <w:r w:rsidR="00466B5D">
        <w:rPr>
          <w:szCs w:val="26"/>
        </w:rPr>
        <w:t>ц</w:t>
      </w:r>
      <w:r w:rsidRPr="006A441A">
        <w:rPr>
          <w:szCs w:val="26"/>
        </w:rPr>
        <w:t>ентр</w:t>
      </w:r>
      <w:r w:rsidR="00EA3AE0">
        <w:rPr>
          <w:szCs w:val="26"/>
        </w:rPr>
        <w:t>ов</w:t>
      </w:r>
      <w:r w:rsidRPr="006A441A">
        <w:rPr>
          <w:szCs w:val="26"/>
        </w:rPr>
        <w:t xml:space="preserve"> «Точка роста» для интеграции урочной и внеурочной деятельности, выстраивания исследовательской и проектной деятельности обучающихся</w:t>
      </w:r>
      <w:r w:rsidR="000347C4">
        <w:rPr>
          <w:szCs w:val="26"/>
        </w:rPr>
        <w:t xml:space="preserve">; </w:t>
      </w:r>
      <w:r w:rsidR="00EA3AE0">
        <w:rPr>
          <w:szCs w:val="26"/>
        </w:rPr>
        <w:t>обсудили</w:t>
      </w:r>
      <w:r w:rsidR="006F36BB" w:rsidRPr="006A441A">
        <w:rPr>
          <w:szCs w:val="26"/>
        </w:rPr>
        <w:t xml:space="preserve"> возможност</w:t>
      </w:r>
      <w:r w:rsidR="00EA3AE0">
        <w:rPr>
          <w:szCs w:val="26"/>
        </w:rPr>
        <w:t xml:space="preserve">и </w:t>
      </w:r>
      <w:r w:rsidR="006F36BB" w:rsidRPr="006A441A">
        <w:rPr>
          <w:szCs w:val="26"/>
        </w:rPr>
        <w:t xml:space="preserve">применения современного оборудования, которым оснащены </w:t>
      </w:r>
      <w:r w:rsidR="00EA3AE0">
        <w:rPr>
          <w:szCs w:val="26"/>
        </w:rPr>
        <w:t>ц</w:t>
      </w:r>
      <w:r w:rsidR="006F36BB" w:rsidRPr="006A441A">
        <w:rPr>
          <w:szCs w:val="26"/>
        </w:rPr>
        <w:t>ентры</w:t>
      </w:r>
      <w:r w:rsidR="00B55AD0" w:rsidRPr="006A441A">
        <w:rPr>
          <w:szCs w:val="26"/>
        </w:rPr>
        <w:t>,</w:t>
      </w:r>
      <w:r w:rsidR="006F36BB" w:rsidRPr="006A441A">
        <w:rPr>
          <w:szCs w:val="26"/>
        </w:rPr>
        <w:t xml:space="preserve"> при освоени</w:t>
      </w:r>
      <w:r w:rsidR="00524979" w:rsidRPr="006A441A">
        <w:rPr>
          <w:szCs w:val="26"/>
        </w:rPr>
        <w:t>и учебных предметов естественно</w:t>
      </w:r>
      <w:r w:rsidR="006F36BB" w:rsidRPr="006A441A">
        <w:rPr>
          <w:szCs w:val="26"/>
        </w:rPr>
        <w:t>научной и технологической направленност</w:t>
      </w:r>
      <w:r w:rsidR="00EA3AE0">
        <w:rPr>
          <w:szCs w:val="26"/>
        </w:rPr>
        <w:t>ей</w:t>
      </w:r>
      <w:r w:rsidR="007144E1" w:rsidRPr="006A441A">
        <w:rPr>
          <w:szCs w:val="26"/>
        </w:rPr>
        <w:t xml:space="preserve"> </w:t>
      </w:r>
      <w:r w:rsidR="006F36BB" w:rsidRPr="006A441A">
        <w:rPr>
          <w:szCs w:val="26"/>
        </w:rPr>
        <w:t xml:space="preserve">как в урочной, так и </w:t>
      </w:r>
      <w:r w:rsidR="008E7CB7" w:rsidRPr="006A441A">
        <w:rPr>
          <w:szCs w:val="26"/>
        </w:rPr>
        <w:t xml:space="preserve">во </w:t>
      </w:r>
      <w:r w:rsidR="006F36BB" w:rsidRPr="006A441A">
        <w:rPr>
          <w:szCs w:val="26"/>
        </w:rPr>
        <w:t xml:space="preserve">внеурочной деятельности, дополнительном образовании. </w:t>
      </w:r>
      <w:r w:rsidR="00B55AD0" w:rsidRPr="006A441A">
        <w:rPr>
          <w:szCs w:val="26"/>
        </w:rPr>
        <w:t>Э</w:t>
      </w:r>
      <w:r w:rsidR="006F36BB" w:rsidRPr="006A441A">
        <w:rPr>
          <w:szCs w:val="26"/>
        </w:rPr>
        <w:t>то позвол</w:t>
      </w:r>
      <w:r w:rsidR="0082284B">
        <w:rPr>
          <w:szCs w:val="26"/>
        </w:rPr>
        <w:t>и</w:t>
      </w:r>
      <w:r w:rsidR="00B55AD0" w:rsidRPr="006A441A">
        <w:rPr>
          <w:szCs w:val="26"/>
        </w:rPr>
        <w:t>т</w:t>
      </w:r>
      <w:r w:rsidR="006F36BB" w:rsidRPr="006A441A">
        <w:rPr>
          <w:szCs w:val="26"/>
        </w:rPr>
        <w:t xml:space="preserve"> повысить </w:t>
      </w:r>
      <w:r w:rsidR="006F36BB" w:rsidRPr="006A441A">
        <w:rPr>
          <w:szCs w:val="26"/>
        </w:rPr>
        <w:lastRenderedPageBreak/>
        <w:t>мотивацию школьников, наметить пути их профессионального самоопределения и достичь поставленных перед системой образования целей.</w:t>
      </w:r>
    </w:p>
    <w:p w:rsidR="007144E1" w:rsidRPr="006A441A" w:rsidRDefault="00A047EB" w:rsidP="00D44F7A">
      <w:pPr>
        <w:rPr>
          <w:szCs w:val="26"/>
        </w:rPr>
      </w:pPr>
      <w:r w:rsidRPr="006A441A">
        <w:rPr>
          <w:szCs w:val="26"/>
        </w:rPr>
        <w:t xml:space="preserve">В связи с растущим пониманием значения функциональной грамотности </w:t>
      </w:r>
      <w:r w:rsidR="00643E54">
        <w:rPr>
          <w:szCs w:val="26"/>
        </w:rPr>
        <w:t xml:space="preserve">для </w:t>
      </w:r>
      <w:r w:rsidRPr="006A441A">
        <w:rPr>
          <w:szCs w:val="26"/>
        </w:rPr>
        <w:t xml:space="preserve">школьников участники акцентировали внимание на </w:t>
      </w:r>
      <w:r w:rsidR="00FC4602">
        <w:rPr>
          <w:szCs w:val="26"/>
        </w:rPr>
        <w:t xml:space="preserve">метапредметных </w:t>
      </w:r>
      <w:r w:rsidRPr="006A441A">
        <w:rPr>
          <w:szCs w:val="26"/>
        </w:rPr>
        <w:t>умениях, которые можно рассматривать как практический аспект метапредметных результатов.</w:t>
      </w:r>
    </w:p>
    <w:p w:rsidR="007144E1" w:rsidRPr="006A441A" w:rsidRDefault="008942E8" w:rsidP="00D44F7A">
      <w:pPr>
        <w:rPr>
          <w:szCs w:val="26"/>
        </w:rPr>
      </w:pPr>
      <w:r w:rsidRPr="006A441A">
        <w:rPr>
          <w:szCs w:val="26"/>
        </w:rPr>
        <w:t>Цифровая лаборатория наполнена высокотехнологичным оборудованием,</w:t>
      </w:r>
      <w:r w:rsidR="00A047EB" w:rsidRPr="006A441A">
        <w:rPr>
          <w:szCs w:val="26"/>
        </w:rPr>
        <w:t xml:space="preserve"> </w:t>
      </w:r>
      <w:r w:rsidRPr="006A441A">
        <w:rPr>
          <w:szCs w:val="26"/>
        </w:rPr>
        <w:t xml:space="preserve">что </w:t>
      </w:r>
      <w:r w:rsidR="00A047EB" w:rsidRPr="006A441A">
        <w:rPr>
          <w:szCs w:val="26"/>
        </w:rPr>
        <w:t xml:space="preserve">позволяет </w:t>
      </w:r>
      <w:r w:rsidRPr="006A441A">
        <w:rPr>
          <w:szCs w:val="26"/>
        </w:rPr>
        <w:t xml:space="preserve">ее </w:t>
      </w:r>
      <w:r w:rsidR="00A047EB" w:rsidRPr="006A441A">
        <w:rPr>
          <w:szCs w:val="26"/>
        </w:rPr>
        <w:t>использовать</w:t>
      </w:r>
      <w:r w:rsidRPr="006A441A">
        <w:rPr>
          <w:szCs w:val="26"/>
        </w:rPr>
        <w:t xml:space="preserve"> </w:t>
      </w:r>
      <w:r w:rsidR="00A047EB" w:rsidRPr="006A441A">
        <w:rPr>
          <w:szCs w:val="26"/>
        </w:rPr>
        <w:t>при изучении физики, химии и биологии</w:t>
      </w:r>
      <w:r w:rsidR="003C4E39">
        <w:rPr>
          <w:szCs w:val="26"/>
        </w:rPr>
        <w:t xml:space="preserve"> на базовом и углубленном уровнях</w:t>
      </w:r>
      <w:r w:rsidR="00A047EB" w:rsidRPr="006A441A">
        <w:rPr>
          <w:szCs w:val="26"/>
        </w:rPr>
        <w:t>. Введение в школьный эксперимент цифровых датчиков для регистрации различных величин и возможност</w:t>
      </w:r>
      <w:r w:rsidRPr="006A441A">
        <w:rPr>
          <w:szCs w:val="26"/>
        </w:rPr>
        <w:t>ь</w:t>
      </w:r>
      <w:r w:rsidR="00A047EB" w:rsidRPr="006A441A">
        <w:rPr>
          <w:szCs w:val="26"/>
        </w:rPr>
        <w:t xml:space="preserve"> использовать компьютер (смартфон или планшет) для расчетов и оформле</w:t>
      </w:r>
      <w:r w:rsidRPr="006A441A">
        <w:rPr>
          <w:szCs w:val="26"/>
        </w:rPr>
        <w:t>ния результатов опытов позволяю</w:t>
      </w:r>
      <w:r w:rsidR="00A047EB" w:rsidRPr="006A441A">
        <w:rPr>
          <w:szCs w:val="26"/>
        </w:rPr>
        <w:t>т перейти на новый качественный уровень проведения измерений, упростив процесс измерений и повысив точность</w:t>
      </w:r>
      <w:r w:rsidR="003C4E39">
        <w:rPr>
          <w:szCs w:val="26"/>
        </w:rPr>
        <w:t xml:space="preserve"> результатов</w:t>
      </w:r>
      <w:r w:rsidR="00A047EB" w:rsidRPr="006A441A">
        <w:rPr>
          <w:szCs w:val="26"/>
        </w:rPr>
        <w:t>.</w:t>
      </w:r>
    </w:p>
    <w:p w:rsidR="00F654E4" w:rsidRPr="006A441A" w:rsidRDefault="00F654E4" w:rsidP="00D44F7A">
      <w:pPr>
        <w:rPr>
          <w:szCs w:val="26"/>
        </w:rPr>
      </w:pPr>
      <w:r w:rsidRPr="006A441A">
        <w:rPr>
          <w:szCs w:val="26"/>
        </w:rPr>
        <w:t xml:space="preserve">Выступающие </w:t>
      </w:r>
      <w:r w:rsidR="008942E8" w:rsidRPr="006A441A">
        <w:rPr>
          <w:szCs w:val="26"/>
        </w:rPr>
        <w:t>подчеркну</w:t>
      </w:r>
      <w:r w:rsidRPr="006A441A">
        <w:rPr>
          <w:szCs w:val="26"/>
        </w:rPr>
        <w:t>ли необходимость реализации мер по непрерывному развитию</w:t>
      </w:r>
      <w:r w:rsidR="008942E8" w:rsidRPr="006A441A">
        <w:rPr>
          <w:szCs w:val="26"/>
        </w:rPr>
        <w:t xml:space="preserve"> профессиональной компетентности </w:t>
      </w:r>
      <w:r w:rsidRPr="006A441A">
        <w:rPr>
          <w:szCs w:val="26"/>
        </w:rPr>
        <w:t xml:space="preserve"> педагогических и управленческих кадров, включая повышение квалификации руководител</w:t>
      </w:r>
      <w:r w:rsidR="008E7CB7" w:rsidRPr="006A441A">
        <w:rPr>
          <w:szCs w:val="26"/>
        </w:rPr>
        <w:t>ей</w:t>
      </w:r>
      <w:r w:rsidRPr="006A441A">
        <w:rPr>
          <w:szCs w:val="26"/>
        </w:rPr>
        <w:t xml:space="preserve"> и педагогов </w:t>
      </w:r>
      <w:r w:rsidR="00643E54">
        <w:rPr>
          <w:szCs w:val="26"/>
        </w:rPr>
        <w:t>ц</w:t>
      </w:r>
      <w:r w:rsidRPr="006A441A">
        <w:rPr>
          <w:szCs w:val="26"/>
        </w:rPr>
        <w:t>ентр</w:t>
      </w:r>
      <w:r w:rsidR="00643E54">
        <w:rPr>
          <w:szCs w:val="26"/>
        </w:rPr>
        <w:t>ов</w:t>
      </w:r>
      <w:r w:rsidRPr="006A441A">
        <w:rPr>
          <w:szCs w:val="26"/>
        </w:rPr>
        <w:t>, реализующих основные и дополнительные общеобразовательные программы естест</w:t>
      </w:r>
      <w:r w:rsidR="00524979" w:rsidRPr="006A441A">
        <w:rPr>
          <w:szCs w:val="26"/>
        </w:rPr>
        <w:t>веннонаучного</w:t>
      </w:r>
      <w:r w:rsidR="008942E8" w:rsidRPr="006A441A">
        <w:rPr>
          <w:szCs w:val="26"/>
        </w:rPr>
        <w:t xml:space="preserve"> и</w:t>
      </w:r>
      <w:r w:rsidR="00524979" w:rsidRPr="006A441A">
        <w:rPr>
          <w:szCs w:val="26"/>
        </w:rPr>
        <w:t xml:space="preserve"> технологического</w:t>
      </w:r>
      <w:r w:rsidRPr="006A441A">
        <w:rPr>
          <w:szCs w:val="26"/>
        </w:rPr>
        <w:t xml:space="preserve"> профилей.</w:t>
      </w:r>
    </w:p>
    <w:p w:rsidR="007144E1" w:rsidRPr="006A441A" w:rsidRDefault="00A047EB" w:rsidP="00D44F7A">
      <w:pPr>
        <w:rPr>
          <w:szCs w:val="26"/>
        </w:rPr>
      </w:pPr>
      <w:r w:rsidRPr="006A441A">
        <w:rPr>
          <w:szCs w:val="26"/>
        </w:rPr>
        <w:t>Готовность педагогических работников к освоению оборудования центров «Точка роста» и его применению в профессиональной деятельности определено участниками к</w:t>
      </w:r>
      <w:r w:rsidR="00B5595A" w:rsidRPr="006A441A">
        <w:rPr>
          <w:szCs w:val="26"/>
        </w:rPr>
        <w:t>онференции</w:t>
      </w:r>
      <w:r w:rsidRPr="006A441A">
        <w:rPr>
          <w:szCs w:val="26"/>
        </w:rPr>
        <w:t xml:space="preserve"> как одна из ведущих возможностей в деятельности педагога.</w:t>
      </w:r>
    </w:p>
    <w:p w:rsidR="00C3507D" w:rsidRDefault="00A047EB" w:rsidP="00B10B8F">
      <w:pPr>
        <w:rPr>
          <w:szCs w:val="26"/>
        </w:rPr>
      </w:pPr>
      <w:r w:rsidRPr="006A441A">
        <w:rPr>
          <w:szCs w:val="26"/>
        </w:rPr>
        <w:t>Участники к</w:t>
      </w:r>
      <w:r w:rsidR="00C81B21" w:rsidRPr="006A441A">
        <w:rPr>
          <w:szCs w:val="26"/>
        </w:rPr>
        <w:t>онференции</w:t>
      </w:r>
      <w:r w:rsidRPr="006A441A">
        <w:rPr>
          <w:szCs w:val="26"/>
        </w:rPr>
        <w:t xml:space="preserve"> отмечают актуальность </w:t>
      </w:r>
      <w:r w:rsidR="001F27BB" w:rsidRPr="006A441A">
        <w:rPr>
          <w:szCs w:val="26"/>
        </w:rPr>
        <w:t xml:space="preserve">поднятых в докладах тем и наличие определенных </w:t>
      </w:r>
      <w:r w:rsidRPr="006A441A">
        <w:rPr>
          <w:szCs w:val="26"/>
        </w:rPr>
        <w:t>рисков в вопросах использования оборудования центров «Точка роста»</w:t>
      </w:r>
      <w:r w:rsidR="001F27BB" w:rsidRPr="006A441A">
        <w:rPr>
          <w:szCs w:val="26"/>
        </w:rPr>
        <w:t xml:space="preserve">. </w:t>
      </w:r>
    </w:p>
    <w:p w:rsidR="00C3507D" w:rsidRDefault="00C3507D" w:rsidP="00B10B8F">
      <w:pPr>
        <w:rPr>
          <w:szCs w:val="26"/>
        </w:rPr>
      </w:pPr>
    </w:p>
    <w:p w:rsidR="00643E54" w:rsidRPr="00C3507D" w:rsidRDefault="001F27BB" w:rsidP="00B10B8F">
      <w:pPr>
        <w:rPr>
          <w:b/>
          <w:szCs w:val="26"/>
        </w:rPr>
      </w:pPr>
      <w:r w:rsidRPr="00C3507D">
        <w:rPr>
          <w:b/>
          <w:szCs w:val="26"/>
        </w:rPr>
        <w:t>В связи с этим были выработаны следующие</w:t>
      </w:r>
      <w:r w:rsidR="00A047EB" w:rsidRPr="00C3507D">
        <w:rPr>
          <w:b/>
          <w:szCs w:val="26"/>
        </w:rPr>
        <w:t xml:space="preserve"> рекомен</w:t>
      </w:r>
      <w:r w:rsidRPr="00C3507D">
        <w:rPr>
          <w:b/>
          <w:szCs w:val="26"/>
        </w:rPr>
        <w:t>дации</w:t>
      </w:r>
      <w:r w:rsidR="00643E54" w:rsidRPr="00C3507D">
        <w:rPr>
          <w:b/>
          <w:szCs w:val="26"/>
        </w:rPr>
        <w:t>:</w:t>
      </w:r>
    </w:p>
    <w:p w:rsidR="00C3507D" w:rsidRDefault="00C3507D" w:rsidP="00B10B8F">
      <w:pPr>
        <w:rPr>
          <w:szCs w:val="26"/>
        </w:rPr>
      </w:pPr>
    </w:p>
    <w:p w:rsidR="007144E1" w:rsidRPr="00C3507D" w:rsidRDefault="00524979" w:rsidP="00B10B8F">
      <w:pPr>
        <w:rPr>
          <w:b/>
          <w:szCs w:val="26"/>
        </w:rPr>
      </w:pPr>
      <w:r w:rsidRPr="00C3507D">
        <w:rPr>
          <w:b/>
          <w:szCs w:val="26"/>
        </w:rPr>
        <w:t>ГА</w:t>
      </w:r>
      <w:r w:rsidR="00C81B21" w:rsidRPr="00C3507D">
        <w:rPr>
          <w:b/>
          <w:szCs w:val="26"/>
        </w:rPr>
        <w:t xml:space="preserve">У ДПО РО </w:t>
      </w:r>
      <w:r w:rsidRPr="00C3507D">
        <w:rPr>
          <w:b/>
          <w:szCs w:val="26"/>
        </w:rPr>
        <w:t>И</w:t>
      </w:r>
      <w:r w:rsidR="008942E8" w:rsidRPr="00C3507D">
        <w:rPr>
          <w:b/>
          <w:szCs w:val="26"/>
        </w:rPr>
        <w:t>РО</w:t>
      </w:r>
      <w:r w:rsidR="00A047EB" w:rsidRPr="00C3507D">
        <w:rPr>
          <w:b/>
          <w:szCs w:val="26"/>
        </w:rPr>
        <w:t>:</w:t>
      </w:r>
    </w:p>
    <w:p w:rsidR="007144E1" w:rsidRPr="006A441A" w:rsidRDefault="00D44F7A" w:rsidP="00B10B8F">
      <w:pPr>
        <w:rPr>
          <w:szCs w:val="26"/>
        </w:rPr>
      </w:pPr>
      <w:r w:rsidRPr="006A441A">
        <w:rPr>
          <w:szCs w:val="26"/>
        </w:rPr>
        <w:t xml:space="preserve">– </w:t>
      </w:r>
      <w:r w:rsidR="00A047EB" w:rsidRPr="006A441A">
        <w:rPr>
          <w:szCs w:val="26"/>
        </w:rPr>
        <w:t>способствовать развитию у педагогов навыков, необходимых для ведения образовательной деятельности с использованием электронного обучения и дистанционных образовательных технологий, современных технических средств обучения;</w:t>
      </w:r>
    </w:p>
    <w:p w:rsidR="007144E1" w:rsidRPr="006A441A" w:rsidRDefault="00D44F7A" w:rsidP="00B10B8F">
      <w:pPr>
        <w:rPr>
          <w:szCs w:val="26"/>
        </w:rPr>
      </w:pPr>
      <w:r w:rsidRPr="006A441A">
        <w:rPr>
          <w:szCs w:val="26"/>
        </w:rPr>
        <w:t xml:space="preserve">– </w:t>
      </w:r>
      <w:r w:rsidR="00A047EB" w:rsidRPr="006A441A">
        <w:rPr>
          <w:szCs w:val="26"/>
        </w:rPr>
        <w:t xml:space="preserve">создавать условия для качественного роста профессионального уровня </w:t>
      </w:r>
      <w:r w:rsidR="00C81B21" w:rsidRPr="006A441A">
        <w:rPr>
          <w:szCs w:val="26"/>
        </w:rPr>
        <w:t>управленческих и педагогических кадров</w:t>
      </w:r>
      <w:r w:rsidR="00A047EB" w:rsidRPr="006A441A">
        <w:rPr>
          <w:szCs w:val="26"/>
        </w:rPr>
        <w:t xml:space="preserve"> на основе выявленных дефицитов профессиональных компетенций, в том числе с применением сетевых форм</w:t>
      </w:r>
      <w:r w:rsidR="008942E8" w:rsidRPr="006A441A">
        <w:rPr>
          <w:szCs w:val="26"/>
        </w:rPr>
        <w:t xml:space="preserve"> обучения</w:t>
      </w:r>
      <w:r w:rsidR="00A047EB" w:rsidRPr="006A441A">
        <w:rPr>
          <w:szCs w:val="26"/>
        </w:rPr>
        <w:t>;</w:t>
      </w:r>
    </w:p>
    <w:p w:rsidR="007144E1" w:rsidRPr="006A441A" w:rsidRDefault="008942E8" w:rsidP="00B10B8F">
      <w:pPr>
        <w:rPr>
          <w:szCs w:val="26"/>
        </w:rPr>
      </w:pPr>
      <w:r w:rsidRPr="006A441A">
        <w:rPr>
          <w:szCs w:val="26"/>
        </w:rPr>
        <w:t xml:space="preserve">– </w:t>
      </w:r>
      <w:r w:rsidR="00A047EB" w:rsidRPr="006A441A">
        <w:rPr>
          <w:szCs w:val="26"/>
        </w:rPr>
        <w:t>организов</w:t>
      </w:r>
      <w:r w:rsidR="008E7CB7" w:rsidRPr="006A441A">
        <w:rPr>
          <w:szCs w:val="26"/>
        </w:rPr>
        <w:t>ыв</w:t>
      </w:r>
      <w:r w:rsidR="00A047EB" w:rsidRPr="006A441A">
        <w:rPr>
          <w:szCs w:val="26"/>
        </w:rPr>
        <w:t>ать адресное научно-методическое сопровождение педагогов в процессе работы с детьми, проявившими выдающиеся способности;</w:t>
      </w:r>
    </w:p>
    <w:p w:rsidR="007144E1" w:rsidRPr="006A441A" w:rsidRDefault="00D44F7A" w:rsidP="00B10B8F">
      <w:pPr>
        <w:rPr>
          <w:szCs w:val="26"/>
        </w:rPr>
      </w:pPr>
      <w:r w:rsidRPr="006A441A">
        <w:rPr>
          <w:szCs w:val="26"/>
        </w:rPr>
        <w:t xml:space="preserve">– </w:t>
      </w:r>
      <w:r w:rsidR="00A047EB" w:rsidRPr="006A441A">
        <w:rPr>
          <w:szCs w:val="26"/>
        </w:rPr>
        <w:t>с целью обеспечения доступности современного и качественного образования для каждого обучающег</w:t>
      </w:r>
      <w:r w:rsidR="00506ED6" w:rsidRPr="006A441A">
        <w:rPr>
          <w:szCs w:val="26"/>
        </w:rPr>
        <w:t>ося продолжить адресное научно-</w:t>
      </w:r>
      <w:r w:rsidR="00A047EB" w:rsidRPr="006A441A">
        <w:rPr>
          <w:szCs w:val="26"/>
        </w:rPr>
        <w:t>методическое сопровождение</w:t>
      </w:r>
      <w:r w:rsidR="008942E8" w:rsidRPr="006A441A">
        <w:rPr>
          <w:szCs w:val="26"/>
        </w:rPr>
        <w:t xml:space="preserve"> педагогическим</w:t>
      </w:r>
      <w:r w:rsidR="003F0529" w:rsidRPr="006A441A">
        <w:rPr>
          <w:szCs w:val="26"/>
        </w:rPr>
        <w:t>и</w:t>
      </w:r>
      <w:r w:rsidR="00A047EB" w:rsidRPr="006A441A">
        <w:rPr>
          <w:szCs w:val="26"/>
        </w:rPr>
        <w:t xml:space="preserve"> работник</w:t>
      </w:r>
      <w:r w:rsidR="003F0529" w:rsidRPr="006A441A">
        <w:rPr>
          <w:szCs w:val="26"/>
        </w:rPr>
        <w:t>ами</w:t>
      </w:r>
      <w:r w:rsidR="00A047EB" w:rsidRPr="006A441A">
        <w:rPr>
          <w:szCs w:val="26"/>
        </w:rPr>
        <w:t xml:space="preserve"> шк</w:t>
      </w:r>
      <w:r w:rsidR="004E068B" w:rsidRPr="006A441A">
        <w:rPr>
          <w:szCs w:val="26"/>
        </w:rPr>
        <w:t>олы</w:t>
      </w:r>
      <w:r w:rsidR="003F0529" w:rsidRPr="006A441A">
        <w:rPr>
          <w:szCs w:val="26"/>
        </w:rPr>
        <w:t>,</w:t>
      </w:r>
      <w:r w:rsidR="00A047EB" w:rsidRPr="006A441A">
        <w:rPr>
          <w:szCs w:val="26"/>
        </w:rPr>
        <w:t xml:space="preserve"> на базе котор</w:t>
      </w:r>
      <w:r w:rsidR="004E068B" w:rsidRPr="006A441A">
        <w:rPr>
          <w:szCs w:val="26"/>
        </w:rPr>
        <w:t>ой функционируе</w:t>
      </w:r>
      <w:r w:rsidR="00A047EB" w:rsidRPr="006A441A">
        <w:rPr>
          <w:szCs w:val="26"/>
        </w:rPr>
        <w:t>т центр «Точка роста».</w:t>
      </w:r>
    </w:p>
    <w:p w:rsidR="00C3507D" w:rsidRDefault="00C3507D" w:rsidP="00B10B8F">
      <w:pPr>
        <w:rPr>
          <w:szCs w:val="26"/>
        </w:rPr>
      </w:pPr>
    </w:p>
    <w:p w:rsidR="007144E1" w:rsidRPr="00563160" w:rsidRDefault="00A047EB" w:rsidP="00B10B8F">
      <w:pPr>
        <w:rPr>
          <w:b/>
          <w:szCs w:val="26"/>
        </w:rPr>
      </w:pPr>
      <w:r w:rsidRPr="00563160">
        <w:rPr>
          <w:b/>
          <w:szCs w:val="26"/>
        </w:rPr>
        <w:t>Органам управления образованием администраций муниципальных и городских округов:</w:t>
      </w:r>
    </w:p>
    <w:p w:rsidR="007144E1" w:rsidRPr="006A441A" w:rsidRDefault="00D44F7A" w:rsidP="00F10966">
      <w:pPr>
        <w:rPr>
          <w:szCs w:val="26"/>
        </w:rPr>
      </w:pPr>
      <w:r w:rsidRPr="006A441A">
        <w:rPr>
          <w:szCs w:val="26"/>
        </w:rPr>
        <w:lastRenderedPageBreak/>
        <w:t>–</w:t>
      </w:r>
      <w:r w:rsidR="004E068B" w:rsidRPr="006A441A">
        <w:rPr>
          <w:szCs w:val="26"/>
        </w:rPr>
        <w:t xml:space="preserve"> активизир</w:t>
      </w:r>
      <w:r w:rsidR="00A047EB" w:rsidRPr="006A441A">
        <w:rPr>
          <w:szCs w:val="26"/>
        </w:rPr>
        <w:t>овать работу методических служ</w:t>
      </w:r>
      <w:r w:rsidR="001E7075" w:rsidRPr="006A441A">
        <w:rPr>
          <w:szCs w:val="26"/>
        </w:rPr>
        <w:t>б в рамках методической поддержки и сопровождения</w:t>
      </w:r>
      <w:r w:rsidR="00A047EB" w:rsidRPr="006A441A">
        <w:rPr>
          <w:szCs w:val="26"/>
        </w:rPr>
        <w:t xml:space="preserve"> </w:t>
      </w:r>
      <w:r w:rsidR="001E7075" w:rsidRPr="006A441A">
        <w:rPr>
          <w:szCs w:val="26"/>
        </w:rPr>
        <w:t>педагогических работников, работающих в центрах «Точка роста» в целях</w:t>
      </w:r>
      <w:r w:rsidR="007144E1" w:rsidRPr="006A441A">
        <w:rPr>
          <w:szCs w:val="26"/>
        </w:rPr>
        <w:t xml:space="preserve"> </w:t>
      </w:r>
      <w:r w:rsidR="001E7075" w:rsidRPr="006A441A">
        <w:rPr>
          <w:szCs w:val="26"/>
        </w:rPr>
        <w:t>совершенствования их</w:t>
      </w:r>
      <w:r w:rsidR="00A047EB" w:rsidRPr="006A441A">
        <w:rPr>
          <w:szCs w:val="26"/>
        </w:rPr>
        <w:t xml:space="preserve"> профессиональных компетенций;</w:t>
      </w:r>
    </w:p>
    <w:p w:rsidR="00A047EB" w:rsidRPr="006A441A" w:rsidRDefault="00D44F7A" w:rsidP="00F10966">
      <w:pPr>
        <w:rPr>
          <w:szCs w:val="26"/>
        </w:rPr>
      </w:pPr>
      <w:r w:rsidRPr="006A441A">
        <w:rPr>
          <w:szCs w:val="26"/>
        </w:rPr>
        <w:t xml:space="preserve">– </w:t>
      </w:r>
      <w:r w:rsidR="00A047EB" w:rsidRPr="006A441A">
        <w:rPr>
          <w:szCs w:val="26"/>
        </w:rPr>
        <w:t>повысить охват обучающихся общеобразовательных организаций сельской местности и малых городов</w:t>
      </w:r>
      <w:r w:rsidR="006F3F85" w:rsidRPr="006A441A">
        <w:rPr>
          <w:szCs w:val="26"/>
        </w:rPr>
        <w:t>, осваивающих</w:t>
      </w:r>
      <w:r w:rsidR="00A047EB" w:rsidRPr="006A441A">
        <w:rPr>
          <w:szCs w:val="26"/>
        </w:rPr>
        <w:t xml:space="preserve"> образовательн</w:t>
      </w:r>
      <w:r w:rsidR="006F3F85" w:rsidRPr="006A441A">
        <w:rPr>
          <w:szCs w:val="26"/>
        </w:rPr>
        <w:t>ые программы</w:t>
      </w:r>
      <w:r w:rsidR="00A047EB" w:rsidRPr="006A441A">
        <w:rPr>
          <w:szCs w:val="26"/>
        </w:rPr>
        <w:t xml:space="preserve"> общего и дополнит</w:t>
      </w:r>
      <w:r w:rsidR="00506ED6" w:rsidRPr="006A441A">
        <w:rPr>
          <w:szCs w:val="26"/>
        </w:rPr>
        <w:t>ельного образования естественно</w:t>
      </w:r>
      <w:r w:rsidR="00A047EB" w:rsidRPr="006A441A">
        <w:rPr>
          <w:szCs w:val="26"/>
        </w:rPr>
        <w:t>научной и технологической направленност</w:t>
      </w:r>
      <w:r w:rsidR="00F654E4" w:rsidRPr="006A441A">
        <w:rPr>
          <w:szCs w:val="26"/>
        </w:rPr>
        <w:t xml:space="preserve">ей </w:t>
      </w:r>
      <w:r w:rsidR="001E7075" w:rsidRPr="006A441A">
        <w:rPr>
          <w:szCs w:val="26"/>
        </w:rPr>
        <w:t>с использованием оборудования</w:t>
      </w:r>
      <w:r w:rsidR="00F9081E">
        <w:rPr>
          <w:szCs w:val="26"/>
        </w:rPr>
        <w:t xml:space="preserve"> «Точка роста»</w:t>
      </w:r>
      <w:r w:rsidR="00F654E4" w:rsidRPr="006A441A">
        <w:rPr>
          <w:szCs w:val="26"/>
        </w:rPr>
        <w:t>;</w:t>
      </w:r>
    </w:p>
    <w:p w:rsidR="007144E1" w:rsidRPr="006A441A" w:rsidRDefault="00D44F7A" w:rsidP="00F10966">
      <w:pPr>
        <w:rPr>
          <w:szCs w:val="26"/>
        </w:rPr>
      </w:pPr>
      <w:r w:rsidRPr="006A441A">
        <w:rPr>
          <w:szCs w:val="26"/>
        </w:rPr>
        <w:t xml:space="preserve">– </w:t>
      </w:r>
      <w:r w:rsidR="00F654E4" w:rsidRPr="006A441A">
        <w:rPr>
          <w:szCs w:val="26"/>
        </w:rPr>
        <w:t>рекомендовать распространение опыта эффективных практик работы педагогов в центрах цифрового, гуманитарного и естеств</w:t>
      </w:r>
      <w:r w:rsidR="00506ED6" w:rsidRPr="006A441A">
        <w:rPr>
          <w:szCs w:val="26"/>
        </w:rPr>
        <w:t>енно</w:t>
      </w:r>
      <w:r w:rsidR="00F654E4" w:rsidRPr="006A441A">
        <w:rPr>
          <w:szCs w:val="26"/>
        </w:rPr>
        <w:t>научного про</w:t>
      </w:r>
      <w:r w:rsidR="001E7075" w:rsidRPr="006A441A">
        <w:rPr>
          <w:szCs w:val="26"/>
        </w:rPr>
        <w:t>филей «Точка роста» на ежегодных научно-практических конференциях, фестивал</w:t>
      </w:r>
      <w:r w:rsidR="00643E54">
        <w:rPr>
          <w:szCs w:val="26"/>
        </w:rPr>
        <w:t>ях</w:t>
      </w:r>
      <w:r w:rsidR="001E7075" w:rsidRPr="006A441A">
        <w:rPr>
          <w:szCs w:val="26"/>
        </w:rPr>
        <w:t>, конкурсах</w:t>
      </w:r>
      <w:r w:rsidR="00F654E4" w:rsidRPr="006A441A">
        <w:rPr>
          <w:szCs w:val="26"/>
        </w:rPr>
        <w:t>;</w:t>
      </w:r>
    </w:p>
    <w:p w:rsidR="00F654E4" w:rsidRPr="006A441A" w:rsidRDefault="00D44F7A" w:rsidP="00F10966">
      <w:pPr>
        <w:rPr>
          <w:szCs w:val="26"/>
        </w:rPr>
      </w:pPr>
      <w:r w:rsidRPr="006A441A">
        <w:rPr>
          <w:szCs w:val="26"/>
        </w:rPr>
        <w:t xml:space="preserve">– </w:t>
      </w:r>
      <w:r w:rsidR="00F654E4" w:rsidRPr="006A441A">
        <w:rPr>
          <w:szCs w:val="26"/>
        </w:rPr>
        <w:t>содействовать деятельности сетевых профессиональных сообществ в вопросах трансляции успешного педагогического опыта.</w:t>
      </w:r>
    </w:p>
    <w:p w:rsidR="00C3507D" w:rsidRDefault="00C3507D" w:rsidP="00F10966">
      <w:pPr>
        <w:rPr>
          <w:szCs w:val="26"/>
        </w:rPr>
      </w:pPr>
    </w:p>
    <w:p w:rsidR="007144E1" w:rsidRPr="00C3507D" w:rsidRDefault="00A047EB" w:rsidP="00F10966">
      <w:pPr>
        <w:rPr>
          <w:b/>
          <w:szCs w:val="26"/>
        </w:rPr>
      </w:pPr>
      <w:r w:rsidRPr="00C3507D">
        <w:rPr>
          <w:b/>
          <w:szCs w:val="26"/>
        </w:rPr>
        <w:t>Руководителям образовательных организаций:</w:t>
      </w:r>
    </w:p>
    <w:p w:rsidR="007144E1" w:rsidRPr="006A441A" w:rsidRDefault="00D44F7A" w:rsidP="00F10966">
      <w:pPr>
        <w:rPr>
          <w:szCs w:val="26"/>
        </w:rPr>
      </w:pPr>
      <w:r w:rsidRPr="006A441A">
        <w:rPr>
          <w:szCs w:val="26"/>
        </w:rPr>
        <w:t>–</w:t>
      </w:r>
      <w:r w:rsidR="00B229DB" w:rsidRPr="006A441A">
        <w:rPr>
          <w:szCs w:val="26"/>
        </w:rPr>
        <w:t xml:space="preserve"> </w:t>
      </w:r>
      <w:r w:rsidR="00A047EB" w:rsidRPr="006A441A">
        <w:rPr>
          <w:szCs w:val="26"/>
        </w:rPr>
        <w:t>внед</w:t>
      </w:r>
      <w:r w:rsidR="006F3F85" w:rsidRPr="006A441A">
        <w:rPr>
          <w:szCs w:val="26"/>
        </w:rPr>
        <w:t>рять современные подходы к проведению учебных занятий</w:t>
      </w:r>
      <w:r w:rsidR="00A047EB" w:rsidRPr="006A441A">
        <w:rPr>
          <w:szCs w:val="26"/>
        </w:rPr>
        <w:t xml:space="preserve"> с использованием современной материально-технической базы, определ</w:t>
      </w:r>
      <w:r w:rsidR="00B229DB" w:rsidRPr="006A441A">
        <w:rPr>
          <w:szCs w:val="26"/>
        </w:rPr>
        <w:t>ив</w:t>
      </w:r>
      <w:r w:rsidR="00A047EB" w:rsidRPr="006A441A">
        <w:rPr>
          <w:szCs w:val="26"/>
        </w:rPr>
        <w:t xml:space="preserve"> в них место демонстрационного эксперимента и проектной деятельности;</w:t>
      </w:r>
    </w:p>
    <w:p w:rsidR="007144E1" w:rsidRPr="006A441A" w:rsidRDefault="00D44F7A" w:rsidP="00F10966">
      <w:pPr>
        <w:rPr>
          <w:szCs w:val="26"/>
        </w:rPr>
      </w:pPr>
      <w:r w:rsidRPr="006A441A">
        <w:rPr>
          <w:szCs w:val="26"/>
        </w:rPr>
        <w:t xml:space="preserve">– </w:t>
      </w:r>
      <w:r w:rsidR="00A047EB" w:rsidRPr="006A441A">
        <w:rPr>
          <w:szCs w:val="26"/>
        </w:rPr>
        <w:t>расшир</w:t>
      </w:r>
      <w:r w:rsidR="00B229DB" w:rsidRPr="006A441A">
        <w:rPr>
          <w:szCs w:val="26"/>
        </w:rPr>
        <w:t>ять</w:t>
      </w:r>
      <w:r w:rsidR="00A047EB" w:rsidRPr="006A441A">
        <w:rPr>
          <w:szCs w:val="26"/>
        </w:rPr>
        <w:t xml:space="preserve"> формат</w:t>
      </w:r>
      <w:r w:rsidR="00B229DB" w:rsidRPr="006A441A">
        <w:rPr>
          <w:szCs w:val="26"/>
        </w:rPr>
        <w:t>ы</w:t>
      </w:r>
      <w:r w:rsidR="00A047EB" w:rsidRPr="006A441A">
        <w:rPr>
          <w:szCs w:val="26"/>
        </w:rPr>
        <w:t xml:space="preserve"> </w:t>
      </w:r>
      <w:r w:rsidR="009F42A7" w:rsidRPr="006A441A">
        <w:rPr>
          <w:szCs w:val="26"/>
        </w:rPr>
        <w:t xml:space="preserve">социального </w:t>
      </w:r>
      <w:r w:rsidR="00A047EB" w:rsidRPr="006A441A">
        <w:rPr>
          <w:szCs w:val="26"/>
        </w:rPr>
        <w:t>партнерс</w:t>
      </w:r>
      <w:r w:rsidR="009F42A7" w:rsidRPr="006A441A">
        <w:rPr>
          <w:szCs w:val="26"/>
        </w:rPr>
        <w:t>тва</w:t>
      </w:r>
      <w:r w:rsidR="00A047EB" w:rsidRPr="006A441A">
        <w:rPr>
          <w:szCs w:val="26"/>
        </w:rPr>
        <w:t xml:space="preserve"> участников центров «Точка роста»</w:t>
      </w:r>
      <w:r w:rsidR="009F42A7" w:rsidRPr="006A441A">
        <w:rPr>
          <w:szCs w:val="26"/>
        </w:rPr>
        <w:t xml:space="preserve"> с вузами и предприятиями</w:t>
      </w:r>
      <w:r w:rsidRPr="006A441A">
        <w:rPr>
          <w:szCs w:val="26"/>
        </w:rPr>
        <w:t>;</w:t>
      </w:r>
    </w:p>
    <w:p w:rsidR="00C47FF0" w:rsidRPr="006A441A" w:rsidRDefault="00D44F7A" w:rsidP="006A441A">
      <w:pPr>
        <w:rPr>
          <w:lang w:eastAsia="ru-RU"/>
        </w:rPr>
      </w:pPr>
      <w:proofErr w:type="gramStart"/>
      <w:r w:rsidRPr="006A441A">
        <w:rPr>
          <w:szCs w:val="26"/>
        </w:rPr>
        <w:t xml:space="preserve">– </w:t>
      </w:r>
      <w:r w:rsidR="006F3F85" w:rsidRPr="006A441A">
        <w:rPr>
          <w:szCs w:val="26"/>
        </w:rPr>
        <w:t>содейств</w:t>
      </w:r>
      <w:r w:rsidR="00B229DB" w:rsidRPr="006A441A">
        <w:rPr>
          <w:szCs w:val="26"/>
        </w:rPr>
        <w:t>овать</w:t>
      </w:r>
      <w:r w:rsidR="006F3F85" w:rsidRPr="006A441A">
        <w:rPr>
          <w:szCs w:val="26"/>
        </w:rPr>
        <w:t xml:space="preserve"> популяризации</w:t>
      </w:r>
      <w:r w:rsidR="007144E1" w:rsidRPr="006A441A">
        <w:rPr>
          <w:szCs w:val="26"/>
        </w:rPr>
        <w:t xml:space="preserve"> </w:t>
      </w:r>
      <w:r w:rsidR="006F3F85" w:rsidRPr="006A441A">
        <w:rPr>
          <w:szCs w:val="26"/>
        </w:rPr>
        <w:t>среди обучающихся</w:t>
      </w:r>
      <w:r w:rsidR="007144E1" w:rsidRPr="006A441A">
        <w:rPr>
          <w:szCs w:val="26"/>
        </w:rPr>
        <w:t xml:space="preserve"> </w:t>
      </w:r>
      <w:r w:rsidR="006F3F85" w:rsidRPr="006A441A">
        <w:rPr>
          <w:szCs w:val="26"/>
        </w:rPr>
        <w:t>освоени</w:t>
      </w:r>
      <w:r w:rsidR="00563160">
        <w:rPr>
          <w:szCs w:val="26"/>
        </w:rPr>
        <w:t>я</w:t>
      </w:r>
      <w:bookmarkStart w:id="0" w:name="_GoBack"/>
      <w:bookmarkEnd w:id="0"/>
      <w:r w:rsidR="006F3F85" w:rsidRPr="006A441A">
        <w:rPr>
          <w:szCs w:val="26"/>
        </w:rPr>
        <w:t xml:space="preserve"> учебных предметов естественнонаучной и технологической направленностей в контексте запросов Национальной технологической инициатив</w:t>
      </w:r>
      <w:r w:rsidR="00172776" w:rsidRPr="006A441A">
        <w:rPr>
          <w:szCs w:val="26"/>
        </w:rPr>
        <w:t xml:space="preserve">ы (постановление Правительства Российской Федерации от 18 апреля </w:t>
      </w:r>
      <w:smartTag w:uri="urn:schemas-microsoft-com:office:smarttags" w:element="metricconverter">
        <w:smartTagPr>
          <w:attr w:name="ProductID" w:val="2016 г"/>
        </w:smartTagPr>
        <w:r w:rsidR="00172776" w:rsidRPr="006A441A">
          <w:rPr>
            <w:szCs w:val="26"/>
          </w:rPr>
          <w:t>2016 г</w:t>
        </w:r>
      </w:smartTag>
      <w:r w:rsidR="00172776" w:rsidRPr="006A441A">
        <w:rPr>
          <w:szCs w:val="26"/>
        </w:rPr>
        <w:t>. № 317) и</w:t>
      </w:r>
      <w:r w:rsidR="00172776" w:rsidRPr="006A441A">
        <w:rPr>
          <w:szCs w:val="26"/>
          <w:lang w:eastAsia="ru-RU"/>
        </w:rPr>
        <w:t xml:space="preserve"> </w:t>
      </w:r>
      <w:r w:rsidR="00643E54">
        <w:rPr>
          <w:szCs w:val="26"/>
          <w:lang w:eastAsia="ru-RU"/>
        </w:rPr>
        <w:t>«</w:t>
      </w:r>
      <w:r w:rsidR="00172776" w:rsidRPr="006A441A">
        <w:rPr>
          <w:szCs w:val="26"/>
          <w:lang w:eastAsia="ru-RU"/>
        </w:rPr>
        <w:t>Комплексного плана мероприятий по повышению качества математического и естественнонаучного образования на период до 2030 года</w:t>
      </w:r>
      <w:r w:rsidR="00643E54">
        <w:rPr>
          <w:szCs w:val="26"/>
          <w:lang w:eastAsia="ru-RU"/>
        </w:rPr>
        <w:t>»</w:t>
      </w:r>
      <w:r w:rsidR="00172776" w:rsidRPr="006A441A">
        <w:rPr>
          <w:szCs w:val="26"/>
          <w:lang w:eastAsia="ru-RU"/>
        </w:rPr>
        <w:t xml:space="preserve"> (утвержден распоряжением Правительства Российской Федерации от 19 ноября 2024 г. № 3333-р)</w:t>
      </w:r>
      <w:r w:rsidR="006A441A" w:rsidRPr="006A441A">
        <w:rPr>
          <w:szCs w:val="26"/>
          <w:lang w:eastAsia="ru-RU"/>
        </w:rPr>
        <w:t>.</w:t>
      </w:r>
      <w:proofErr w:type="gramEnd"/>
    </w:p>
    <w:sectPr w:rsidR="00C47FF0" w:rsidRPr="006A441A" w:rsidSect="00C47FF0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7C6" w:rsidRDefault="007F57C6" w:rsidP="007F57C6">
      <w:pPr>
        <w:spacing w:line="240" w:lineRule="auto"/>
      </w:pPr>
      <w:r>
        <w:separator/>
      </w:r>
    </w:p>
  </w:endnote>
  <w:endnote w:type="continuationSeparator" w:id="0">
    <w:p w:rsidR="007F57C6" w:rsidRDefault="007F57C6" w:rsidP="007F57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0646325"/>
      <w:docPartObj>
        <w:docPartGallery w:val="Page Numbers (Bottom of Page)"/>
        <w:docPartUnique/>
      </w:docPartObj>
    </w:sdtPr>
    <w:sdtContent>
      <w:p w:rsidR="007F57C6" w:rsidRDefault="007F57C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7F57C6" w:rsidRDefault="007F57C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7C6" w:rsidRDefault="007F57C6" w:rsidP="007F57C6">
      <w:pPr>
        <w:spacing w:line="240" w:lineRule="auto"/>
      </w:pPr>
      <w:r>
        <w:separator/>
      </w:r>
    </w:p>
  </w:footnote>
  <w:footnote w:type="continuationSeparator" w:id="0">
    <w:p w:rsidR="007F57C6" w:rsidRDefault="007F57C6" w:rsidP="007F57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50DD"/>
    <w:multiLevelType w:val="hybridMultilevel"/>
    <w:tmpl w:val="D21636B4"/>
    <w:lvl w:ilvl="0" w:tplc="1F1015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433F21"/>
    <w:multiLevelType w:val="hybridMultilevel"/>
    <w:tmpl w:val="44C6C8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42979A6"/>
    <w:multiLevelType w:val="hybridMultilevel"/>
    <w:tmpl w:val="5EF08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C93772"/>
    <w:multiLevelType w:val="hybridMultilevel"/>
    <w:tmpl w:val="B030B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6A99"/>
    <w:rsid w:val="00006F1D"/>
    <w:rsid w:val="00011BAC"/>
    <w:rsid w:val="00012B08"/>
    <w:rsid w:val="0002230D"/>
    <w:rsid w:val="00025922"/>
    <w:rsid w:val="000347C4"/>
    <w:rsid w:val="000368C1"/>
    <w:rsid w:val="00042252"/>
    <w:rsid w:val="0005224E"/>
    <w:rsid w:val="00056814"/>
    <w:rsid w:val="000800F8"/>
    <w:rsid w:val="00081E9B"/>
    <w:rsid w:val="000835BE"/>
    <w:rsid w:val="0008533F"/>
    <w:rsid w:val="0008668E"/>
    <w:rsid w:val="000958AC"/>
    <w:rsid w:val="000A1E0F"/>
    <w:rsid w:val="000A672F"/>
    <w:rsid w:val="000B3453"/>
    <w:rsid w:val="000D0D08"/>
    <w:rsid w:val="000D4805"/>
    <w:rsid w:val="000F2FD3"/>
    <w:rsid w:val="001156FE"/>
    <w:rsid w:val="001260AB"/>
    <w:rsid w:val="00126DD3"/>
    <w:rsid w:val="001338E0"/>
    <w:rsid w:val="00141FCD"/>
    <w:rsid w:val="00146772"/>
    <w:rsid w:val="00172776"/>
    <w:rsid w:val="001759CD"/>
    <w:rsid w:val="001A1954"/>
    <w:rsid w:val="001A3BC2"/>
    <w:rsid w:val="001C534F"/>
    <w:rsid w:val="001D0507"/>
    <w:rsid w:val="001D2F1D"/>
    <w:rsid w:val="001D5B19"/>
    <w:rsid w:val="001E543E"/>
    <w:rsid w:val="001E65AA"/>
    <w:rsid w:val="001E7075"/>
    <w:rsid w:val="001F10EA"/>
    <w:rsid w:val="001F27BB"/>
    <w:rsid w:val="001F576F"/>
    <w:rsid w:val="001F7F9D"/>
    <w:rsid w:val="00203E28"/>
    <w:rsid w:val="0020498C"/>
    <w:rsid w:val="00213FCA"/>
    <w:rsid w:val="00215503"/>
    <w:rsid w:val="0024287A"/>
    <w:rsid w:val="002527F4"/>
    <w:rsid w:val="0025604D"/>
    <w:rsid w:val="0027004C"/>
    <w:rsid w:val="00270678"/>
    <w:rsid w:val="00290D37"/>
    <w:rsid w:val="00292B3F"/>
    <w:rsid w:val="00292CB9"/>
    <w:rsid w:val="00293485"/>
    <w:rsid w:val="002A33F3"/>
    <w:rsid w:val="002B0385"/>
    <w:rsid w:val="002C06D7"/>
    <w:rsid w:val="002C23C6"/>
    <w:rsid w:val="002D3B05"/>
    <w:rsid w:val="002E5A9F"/>
    <w:rsid w:val="002F7751"/>
    <w:rsid w:val="002F7B5B"/>
    <w:rsid w:val="00307628"/>
    <w:rsid w:val="00311276"/>
    <w:rsid w:val="00334C40"/>
    <w:rsid w:val="003477BB"/>
    <w:rsid w:val="003545FA"/>
    <w:rsid w:val="00372C60"/>
    <w:rsid w:val="00375459"/>
    <w:rsid w:val="00380DDA"/>
    <w:rsid w:val="003A5AEB"/>
    <w:rsid w:val="003A721B"/>
    <w:rsid w:val="003A7239"/>
    <w:rsid w:val="003A7A8C"/>
    <w:rsid w:val="003C4E39"/>
    <w:rsid w:val="003C4EED"/>
    <w:rsid w:val="003F0529"/>
    <w:rsid w:val="003F551E"/>
    <w:rsid w:val="004012AE"/>
    <w:rsid w:val="00402DD2"/>
    <w:rsid w:val="00411EF2"/>
    <w:rsid w:val="004263A8"/>
    <w:rsid w:val="00426AD3"/>
    <w:rsid w:val="00462983"/>
    <w:rsid w:val="00466B5D"/>
    <w:rsid w:val="00466F19"/>
    <w:rsid w:val="00473B74"/>
    <w:rsid w:val="00476AD5"/>
    <w:rsid w:val="00486F0D"/>
    <w:rsid w:val="004918B7"/>
    <w:rsid w:val="00492120"/>
    <w:rsid w:val="004A061F"/>
    <w:rsid w:val="004B57B6"/>
    <w:rsid w:val="004E068B"/>
    <w:rsid w:val="004E6779"/>
    <w:rsid w:val="004F1B1E"/>
    <w:rsid w:val="00506ED6"/>
    <w:rsid w:val="00517563"/>
    <w:rsid w:val="00517782"/>
    <w:rsid w:val="00524979"/>
    <w:rsid w:val="005367ED"/>
    <w:rsid w:val="005433B3"/>
    <w:rsid w:val="00552C2E"/>
    <w:rsid w:val="005555FC"/>
    <w:rsid w:val="00557387"/>
    <w:rsid w:val="00563160"/>
    <w:rsid w:val="00572A17"/>
    <w:rsid w:val="00581296"/>
    <w:rsid w:val="005876C9"/>
    <w:rsid w:val="00594976"/>
    <w:rsid w:val="00594BE3"/>
    <w:rsid w:val="00594E88"/>
    <w:rsid w:val="005A1D38"/>
    <w:rsid w:val="005A257C"/>
    <w:rsid w:val="005A4B30"/>
    <w:rsid w:val="005A7C1C"/>
    <w:rsid w:val="005C2E00"/>
    <w:rsid w:val="005E3E03"/>
    <w:rsid w:val="005E6A6A"/>
    <w:rsid w:val="005E7466"/>
    <w:rsid w:val="005F1AB8"/>
    <w:rsid w:val="00610E1A"/>
    <w:rsid w:val="00610EDD"/>
    <w:rsid w:val="00632219"/>
    <w:rsid w:val="00636E02"/>
    <w:rsid w:val="00641C6C"/>
    <w:rsid w:val="00643E54"/>
    <w:rsid w:val="00644215"/>
    <w:rsid w:val="00653F38"/>
    <w:rsid w:val="00654FF1"/>
    <w:rsid w:val="00657C91"/>
    <w:rsid w:val="00673E73"/>
    <w:rsid w:val="00684F9A"/>
    <w:rsid w:val="0069036F"/>
    <w:rsid w:val="006A441A"/>
    <w:rsid w:val="006A55B3"/>
    <w:rsid w:val="006B02A6"/>
    <w:rsid w:val="006B0481"/>
    <w:rsid w:val="006B58DF"/>
    <w:rsid w:val="006B738F"/>
    <w:rsid w:val="006E6386"/>
    <w:rsid w:val="006F36BB"/>
    <w:rsid w:val="006F3F85"/>
    <w:rsid w:val="00704D47"/>
    <w:rsid w:val="007144E1"/>
    <w:rsid w:val="00725500"/>
    <w:rsid w:val="00730ED8"/>
    <w:rsid w:val="00744CD7"/>
    <w:rsid w:val="007614CE"/>
    <w:rsid w:val="007A1BE6"/>
    <w:rsid w:val="007C1C70"/>
    <w:rsid w:val="007C51FF"/>
    <w:rsid w:val="007C6216"/>
    <w:rsid w:val="007D53B4"/>
    <w:rsid w:val="007E31ED"/>
    <w:rsid w:val="007E3DD1"/>
    <w:rsid w:val="007F57C6"/>
    <w:rsid w:val="0080093C"/>
    <w:rsid w:val="00805E5F"/>
    <w:rsid w:val="00810114"/>
    <w:rsid w:val="0082284B"/>
    <w:rsid w:val="008325F0"/>
    <w:rsid w:val="00836B2A"/>
    <w:rsid w:val="0084064B"/>
    <w:rsid w:val="0084169A"/>
    <w:rsid w:val="0084330C"/>
    <w:rsid w:val="00846504"/>
    <w:rsid w:val="00847E0C"/>
    <w:rsid w:val="00850B89"/>
    <w:rsid w:val="00861363"/>
    <w:rsid w:val="00864853"/>
    <w:rsid w:val="008748DD"/>
    <w:rsid w:val="0087719D"/>
    <w:rsid w:val="00882FE4"/>
    <w:rsid w:val="008942E8"/>
    <w:rsid w:val="008A002F"/>
    <w:rsid w:val="008B0CEF"/>
    <w:rsid w:val="008C1597"/>
    <w:rsid w:val="008C69D3"/>
    <w:rsid w:val="008C7E00"/>
    <w:rsid w:val="008D1329"/>
    <w:rsid w:val="008D2E06"/>
    <w:rsid w:val="008E3516"/>
    <w:rsid w:val="008E7CB7"/>
    <w:rsid w:val="008F5B6B"/>
    <w:rsid w:val="00903456"/>
    <w:rsid w:val="009068F4"/>
    <w:rsid w:val="0091263A"/>
    <w:rsid w:val="00912914"/>
    <w:rsid w:val="00914D9C"/>
    <w:rsid w:val="00917161"/>
    <w:rsid w:val="0092589B"/>
    <w:rsid w:val="0092629E"/>
    <w:rsid w:val="00926F04"/>
    <w:rsid w:val="00930247"/>
    <w:rsid w:val="0093402C"/>
    <w:rsid w:val="00943311"/>
    <w:rsid w:val="009552B7"/>
    <w:rsid w:val="0095639F"/>
    <w:rsid w:val="0098375C"/>
    <w:rsid w:val="0099222B"/>
    <w:rsid w:val="009A0D3F"/>
    <w:rsid w:val="009A645E"/>
    <w:rsid w:val="009B63F6"/>
    <w:rsid w:val="009D679D"/>
    <w:rsid w:val="009E182D"/>
    <w:rsid w:val="009E1A0C"/>
    <w:rsid w:val="009E28C2"/>
    <w:rsid w:val="009F02BB"/>
    <w:rsid w:val="009F42A7"/>
    <w:rsid w:val="009F63E1"/>
    <w:rsid w:val="00A047EB"/>
    <w:rsid w:val="00A05B77"/>
    <w:rsid w:val="00A1788C"/>
    <w:rsid w:val="00A57FF0"/>
    <w:rsid w:val="00A73C0C"/>
    <w:rsid w:val="00A76035"/>
    <w:rsid w:val="00A77253"/>
    <w:rsid w:val="00A90B43"/>
    <w:rsid w:val="00A95E89"/>
    <w:rsid w:val="00AB1EF8"/>
    <w:rsid w:val="00AB59BD"/>
    <w:rsid w:val="00AD645E"/>
    <w:rsid w:val="00B10B8F"/>
    <w:rsid w:val="00B112D2"/>
    <w:rsid w:val="00B173ED"/>
    <w:rsid w:val="00B229DB"/>
    <w:rsid w:val="00B25B69"/>
    <w:rsid w:val="00B26309"/>
    <w:rsid w:val="00B404FA"/>
    <w:rsid w:val="00B4336E"/>
    <w:rsid w:val="00B510AA"/>
    <w:rsid w:val="00B51350"/>
    <w:rsid w:val="00B53B65"/>
    <w:rsid w:val="00B556E8"/>
    <w:rsid w:val="00B5595A"/>
    <w:rsid w:val="00B55AD0"/>
    <w:rsid w:val="00B7609F"/>
    <w:rsid w:val="00B85AF8"/>
    <w:rsid w:val="00B9620B"/>
    <w:rsid w:val="00B972AD"/>
    <w:rsid w:val="00BA578F"/>
    <w:rsid w:val="00BA7E48"/>
    <w:rsid w:val="00BB21EF"/>
    <w:rsid w:val="00BC0BC2"/>
    <w:rsid w:val="00BC31EF"/>
    <w:rsid w:val="00BC3F7E"/>
    <w:rsid w:val="00BD5F2C"/>
    <w:rsid w:val="00BE341B"/>
    <w:rsid w:val="00BE3D1D"/>
    <w:rsid w:val="00BF4720"/>
    <w:rsid w:val="00C12130"/>
    <w:rsid w:val="00C13760"/>
    <w:rsid w:val="00C14DBD"/>
    <w:rsid w:val="00C16B3B"/>
    <w:rsid w:val="00C25400"/>
    <w:rsid w:val="00C279AD"/>
    <w:rsid w:val="00C31C94"/>
    <w:rsid w:val="00C349CB"/>
    <w:rsid w:val="00C3507D"/>
    <w:rsid w:val="00C46C1D"/>
    <w:rsid w:val="00C47FF0"/>
    <w:rsid w:val="00C70EC1"/>
    <w:rsid w:val="00C7505F"/>
    <w:rsid w:val="00C81B21"/>
    <w:rsid w:val="00C90387"/>
    <w:rsid w:val="00C908D4"/>
    <w:rsid w:val="00C927A4"/>
    <w:rsid w:val="00CA5253"/>
    <w:rsid w:val="00CA662E"/>
    <w:rsid w:val="00CB0F7F"/>
    <w:rsid w:val="00CB2321"/>
    <w:rsid w:val="00CC1B55"/>
    <w:rsid w:val="00CC2A3F"/>
    <w:rsid w:val="00CE7DC9"/>
    <w:rsid w:val="00D44F7A"/>
    <w:rsid w:val="00D55D8C"/>
    <w:rsid w:val="00D56660"/>
    <w:rsid w:val="00D653F4"/>
    <w:rsid w:val="00D7627F"/>
    <w:rsid w:val="00D85732"/>
    <w:rsid w:val="00D96239"/>
    <w:rsid w:val="00D96A99"/>
    <w:rsid w:val="00DA2CE1"/>
    <w:rsid w:val="00DB1C7B"/>
    <w:rsid w:val="00DC5767"/>
    <w:rsid w:val="00DD0168"/>
    <w:rsid w:val="00DD6E39"/>
    <w:rsid w:val="00DD7767"/>
    <w:rsid w:val="00E05592"/>
    <w:rsid w:val="00E07392"/>
    <w:rsid w:val="00E10A11"/>
    <w:rsid w:val="00E14621"/>
    <w:rsid w:val="00E24493"/>
    <w:rsid w:val="00E366D0"/>
    <w:rsid w:val="00E52ED6"/>
    <w:rsid w:val="00E7291B"/>
    <w:rsid w:val="00E95187"/>
    <w:rsid w:val="00EA119D"/>
    <w:rsid w:val="00EA3AE0"/>
    <w:rsid w:val="00EA79B7"/>
    <w:rsid w:val="00EB1676"/>
    <w:rsid w:val="00EC23D8"/>
    <w:rsid w:val="00ED27D4"/>
    <w:rsid w:val="00ED39AA"/>
    <w:rsid w:val="00EE4DA4"/>
    <w:rsid w:val="00EE770F"/>
    <w:rsid w:val="00F017E7"/>
    <w:rsid w:val="00F037AC"/>
    <w:rsid w:val="00F042F1"/>
    <w:rsid w:val="00F04DF5"/>
    <w:rsid w:val="00F10966"/>
    <w:rsid w:val="00F15884"/>
    <w:rsid w:val="00F24A6E"/>
    <w:rsid w:val="00F3654E"/>
    <w:rsid w:val="00F37BE7"/>
    <w:rsid w:val="00F4048E"/>
    <w:rsid w:val="00F42FC0"/>
    <w:rsid w:val="00F6026F"/>
    <w:rsid w:val="00F654E4"/>
    <w:rsid w:val="00F87FAC"/>
    <w:rsid w:val="00F9081E"/>
    <w:rsid w:val="00FA094B"/>
    <w:rsid w:val="00FA2539"/>
    <w:rsid w:val="00FB3846"/>
    <w:rsid w:val="00FB5589"/>
    <w:rsid w:val="00FC1E51"/>
    <w:rsid w:val="00FC4602"/>
    <w:rsid w:val="00FE3D97"/>
    <w:rsid w:val="00FF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41A"/>
    <w:pPr>
      <w:spacing w:line="276" w:lineRule="auto"/>
      <w:ind w:firstLine="709"/>
      <w:jc w:val="both"/>
    </w:pPr>
    <w:rPr>
      <w:rFonts w:ascii="Times New Roman" w:hAnsi="Times New Roman"/>
      <w:sz w:val="26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51350"/>
    <w:pPr>
      <w:ind w:left="720"/>
      <w:contextualSpacing/>
    </w:pPr>
  </w:style>
  <w:style w:type="character" w:styleId="a4">
    <w:name w:val="Strong"/>
    <w:basedOn w:val="a0"/>
    <w:uiPriority w:val="22"/>
    <w:qFormat/>
    <w:rsid w:val="00CC1B55"/>
    <w:rPr>
      <w:b/>
      <w:bCs/>
    </w:rPr>
  </w:style>
  <w:style w:type="paragraph" w:styleId="a5">
    <w:name w:val="No Spacing"/>
    <w:uiPriority w:val="1"/>
    <w:qFormat/>
    <w:rsid w:val="001E7075"/>
    <w:rPr>
      <w:lang w:eastAsia="zh-CN"/>
    </w:rPr>
  </w:style>
  <w:style w:type="table" w:styleId="a6">
    <w:name w:val="Table Grid"/>
    <w:basedOn w:val="a1"/>
    <w:uiPriority w:val="59"/>
    <w:rsid w:val="00B55A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F57C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F57C6"/>
    <w:rPr>
      <w:rFonts w:ascii="Times New Roman" w:hAnsi="Times New Roman"/>
      <w:sz w:val="26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7F57C6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F57C6"/>
    <w:rPr>
      <w:rFonts w:ascii="Times New Roman" w:hAnsi="Times New Roman"/>
      <w:sz w:val="26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1371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25</cp:revision>
  <cp:lastPrinted>2026-04-01T07:23:00Z</cp:lastPrinted>
  <dcterms:created xsi:type="dcterms:W3CDTF">2025-04-11T11:00:00Z</dcterms:created>
  <dcterms:modified xsi:type="dcterms:W3CDTF">2026-04-01T11:41:00Z</dcterms:modified>
</cp:coreProperties>
</file>